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DC" w:rsidRPr="001B4AD7"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23525A" w:rsidRPr="001B4AD7">
        <w:rPr>
          <w:rFonts w:ascii="Times New Roman" w:hAnsi="Times New Roman" w:cs="Times New Roman"/>
          <w:szCs w:val="24"/>
        </w:rPr>
        <w:t>26</w:t>
      </w:r>
      <w:r w:rsidR="001B6E1E" w:rsidRPr="001B4AD7">
        <w:rPr>
          <w:rFonts w:ascii="Times New Roman" w:hAnsi="Times New Roman" w:cs="Times New Roman"/>
          <w:szCs w:val="24"/>
        </w:rPr>
        <w:t>.</w:t>
      </w:r>
      <w:r w:rsidR="0023525A" w:rsidRPr="001B4AD7">
        <w:rPr>
          <w:rFonts w:ascii="Times New Roman" w:hAnsi="Times New Roman" w:cs="Times New Roman"/>
          <w:szCs w:val="24"/>
        </w:rPr>
        <w:t>11</w:t>
      </w:r>
      <w:r w:rsidR="001B6E1E" w:rsidRPr="001B4AD7">
        <w:rPr>
          <w:rFonts w:ascii="Times New Roman" w:hAnsi="Times New Roman" w:cs="Times New Roman"/>
          <w:szCs w:val="24"/>
        </w:rPr>
        <w:t>.2018 r.</w:t>
      </w:r>
    </w:p>
    <w:p w:rsidR="001B6E1E" w:rsidRPr="001B4AD7" w:rsidRDefault="001B6E1E" w:rsidP="00E06ADC">
      <w:pPr>
        <w:pStyle w:val="WW-Domylnie"/>
        <w:rPr>
          <w:rFonts w:ascii="Times New Roman" w:hAnsi="Times New Roman" w:cs="Times New Roman"/>
          <w:szCs w:val="24"/>
        </w:rPr>
      </w:pPr>
    </w:p>
    <w:p w:rsidR="00E06ADC" w:rsidRPr="001B4AD7"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Oznaczenie sprawy</w:t>
      </w:r>
      <w:r w:rsidRPr="001B4AD7">
        <w:rPr>
          <w:rFonts w:ascii="Times New Roman" w:hAnsi="Times New Roman" w:cs="Times New Roman"/>
          <w:szCs w:val="24"/>
        </w:rPr>
        <w:t xml:space="preserve">: </w:t>
      </w:r>
      <w:r w:rsidR="001E5EF3" w:rsidRPr="001B4AD7">
        <w:rPr>
          <w:rFonts w:ascii="Times New Roman" w:hAnsi="Times New Roman" w:cs="Times New Roman"/>
          <w:szCs w:val="24"/>
        </w:rPr>
        <w:t>SP/</w:t>
      </w:r>
      <w:r w:rsidR="001B4AD7" w:rsidRPr="001B4AD7">
        <w:rPr>
          <w:rFonts w:ascii="Times New Roman" w:hAnsi="Times New Roman" w:cs="Times New Roman"/>
          <w:szCs w:val="24"/>
        </w:rPr>
        <w:t>7</w:t>
      </w:r>
      <w:r w:rsidR="001E5EF3" w:rsidRPr="001B4AD7">
        <w:rPr>
          <w:rFonts w:ascii="Times New Roman" w:hAnsi="Times New Roman" w:cs="Times New Roman"/>
          <w:szCs w:val="24"/>
        </w:rPr>
        <w:t xml:space="preserve">/ </w:t>
      </w:r>
      <w:r w:rsidR="0023525A" w:rsidRPr="001B4AD7">
        <w:rPr>
          <w:rFonts w:ascii="Times New Roman" w:hAnsi="Times New Roman" w:cs="Times New Roman"/>
          <w:szCs w:val="24"/>
        </w:rPr>
        <w:t>2</w:t>
      </w:r>
      <w:r w:rsidRPr="001B4AD7">
        <w:rPr>
          <w:rFonts w:ascii="Times New Roman" w:hAnsi="Times New Roman" w:cs="Times New Roman"/>
          <w:szCs w:val="24"/>
        </w:rPr>
        <w:t>018</w:t>
      </w:r>
    </w:p>
    <w:p w:rsidR="00E06ADC" w:rsidRPr="00524449" w:rsidRDefault="00E06ADC" w:rsidP="00E06ADC">
      <w:pPr>
        <w:pStyle w:val="Tekstpodstawowy"/>
        <w:spacing w:line="360" w:lineRule="auto"/>
        <w:rPr>
          <w:b w:val="0"/>
          <w:bCs w:val="0"/>
          <w:sz w:val="24"/>
          <w:szCs w:val="24"/>
        </w:rPr>
      </w:pPr>
    </w:p>
    <w:p w:rsidR="00E06ADC" w:rsidRPr="00BA369F" w:rsidRDefault="00E06ADC" w:rsidP="001B4AD7">
      <w:pPr>
        <w:pStyle w:val="Tekstpodstawowy"/>
        <w:spacing w:line="360" w:lineRule="auto"/>
        <w:rPr>
          <w:bCs w:val="0"/>
          <w:sz w:val="24"/>
          <w:szCs w:val="24"/>
        </w:rPr>
      </w:pPr>
      <w:r w:rsidRPr="00BA369F">
        <w:rPr>
          <w:bCs w:val="0"/>
          <w:sz w:val="24"/>
          <w:szCs w:val="24"/>
        </w:rPr>
        <w:t>ZAPYTANIE OFERTOWE</w:t>
      </w: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 xml:space="preserve">dostawę </w:t>
      </w:r>
      <w:r w:rsidR="00D065D7">
        <w:rPr>
          <w:b/>
          <w:color w:val="333333"/>
        </w:rPr>
        <w:t xml:space="preserve"> mebli do </w:t>
      </w:r>
      <w:r w:rsidR="0023525A">
        <w:rPr>
          <w:b/>
          <w:color w:val="333333"/>
        </w:rPr>
        <w:t xml:space="preserve"> p</w:t>
      </w:r>
      <w:r w:rsidR="00D065D7">
        <w:rPr>
          <w:b/>
          <w:color w:val="333333"/>
        </w:rPr>
        <w:t>racowni biologiczno-chemicznej,</w:t>
      </w:r>
      <w:r w:rsidR="00096C7E">
        <w:rPr>
          <w:b/>
          <w:color w:val="333333"/>
        </w:rPr>
        <w:t xml:space="preserve"> </w:t>
      </w:r>
      <w:r w:rsidR="00D065D7">
        <w:rPr>
          <w:b/>
          <w:color w:val="333333"/>
        </w:rPr>
        <w:t xml:space="preserve">mebli do </w:t>
      </w:r>
      <w:r w:rsidR="0023525A">
        <w:rPr>
          <w:b/>
          <w:color w:val="333333"/>
        </w:rPr>
        <w:t>pracowni matematycznej oraz szafy do przechowywania laptopów</w:t>
      </w:r>
    </w:p>
    <w:p w:rsidR="005858A7" w:rsidRPr="004E24CD" w:rsidRDefault="005858A7" w:rsidP="005A351C">
      <w:pPr>
        <w:pStyle w:val="NormalnyWeb"/>
        <w:shd w:val="clear" w:color="auto" w:fill="FFFFFF"/>
        <w:spacing w:before="0" w:after="0" w:line="360" w:lineRule="auto"/>
        <w:jc w:val="both"/>
        <w:rPr>
          <w:color w:val="333333"/>
        </w:rPr>
      </w:pPr>
      <w:r w:rsidRPr="004E24CD">
        <w:rPr>
          <w:color w:val="333333"/>
        </w:rPr>
        <w:t>realizowan</w:t>
      </w:r>
      <w:r w:rsidR="00D86097">
        <w:rPr>
          <w:color w:val="333333"/>
        </w:rPr>
        <w:t>ą</w:t>
      </w:r>
      <w:r w:rsidR="00691D77">
        <w:rPr>
          <w:color w:val="333333"/>
        </w:rPr>
        <w:t xml:space="preserve"> </w:t>
      </w:r>
      <w:r w:rsidR="00E06ADC" w:rsidRPr="004E24CD">
        <w:rPr>
          <w:color w:val="333333"/>
        </w:rPr>
        <w:t xml:space="preserve">w ramach projektu </w:t>
      </w:r>
      <w:r w:rsidRPr="004E24CD">
        <w:rPr>
          <w:color w:val="333333"/>
        </w:rPr>
        <w:t>nr RPWM.02.02.01-28-008</w:t>
      </w:r>
      <w:r w:rsidR="00965E09" w:rsidRPr="004E24CD">
        <w:rPr>
          <w:color w:val="333333"/>
        </w:rPr>
        <w:t>6</w:t>
      </w:r>
      <w:r w:rsidRPr="004E24CD">
        <w:rPr>
          <w:color w:val="333333"/>
        </w:rPr>
        <w:t xml:space="preserve">/17 </w:t>
      </w:r>
      <w:r w:rsidR="00E06ADC" w:rsidRPr="004E24CD">
        <w:rPr>
          <w:color w:val="333333"/>
        </w:rPr>
        <w:t xml:space="preserve">pt. „Rozwój kompetencji kluczowych </w:t>
      </w:r>
      <w:r w:rsidR="00984706" w:rsidRPr="004E24CD">
        <w:rPr>
          <w:color w:val="333333"/>
        </w:rPr>
        <w:t>w Szkole Podstawowej w Wilczkowie</w:t>
      </w:r>
      <w:r w:rsidR="00E06ADC"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E06ADC">
      <w:pPr>
        <w:pStyle w:val="NormalnyWeb"/>
        <w:shd w:val="clear" w:color="auto" w:fill="FFFFFF"/>
        <w:spacing w:before="0" w:after="0" w:line="360" w:lineRule="auto"/>
        <w:jc w:val="both"/>
        <w:rPr>
          <w:color w:val="333333"/>
        </w:rPr>
      </w:pPr>
      <w:r w:rsidRPr="004E24CD">
        <w:rPr>
          <w:color w:val="333333"/>
        </w:rPr>
        <w:t>Oś priorytetowa: RPWM.02.00.00 Kadry dla Gospodarki</w:t>
      </w:r>
    </w:p>
    <w:p w:rsidR="005858A7" w:rsidRPr="004E24CD" w:rsidRDefault="005858A7" w:rsidP="00E06ADC">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4E24CD">
      <w:pPr>
        <w:pStyle w:val="NormalnyWeb"/>
        <w:shd w:val="clear" w:color="auto" w:fill="FFFFFF"/>
        <w:spacing w:before="0" w:after="0" w:line="360"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23525A"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23525A">
        <w:rPr>
          <w:rFonts w:ascii="Arial" w:hAnsi="Arial" w:cs="Arial"/>
          <w:sz w:val="24"/>
          <w:szCs w:val="24"/>
        </w:rPr>
        <w:t xml:space="preserve">listopad </w:t>
      </w:r>
      <w:r w:rsidRPr="004E24CD">
        <w:rPr>
          <w:rFonts w:ascii="Arial" w:hAnsi="Arial" w:cs="Arial"/>
          <w:sz w:val="24"/>
          <w:szCs w:val="24"/>
        </w:rPr>
        <w:t xml:space="preserve">2018 </w:t>
      </w:r>
      <w:r w:rsidR="005858A7" w:rsidRPr="004E24CD">
        <w:rPr>
          <w:rFonts w:ascii="Arial" w:hAnsi="Arial" w:cs="Arial"/>
          <w:sz w:val="24"/>
          <w:szCs w:val="24"/>
        </w:rPr>
        <w:t>r.</w:t>
      </w:r>
      <w:r w:rsidRPr="004E24CD">
        <w:rPr>
          <w:rFonts w:ascii="Arial" w:hAnsi="Arial" w:cs="Arial"/>
          <w:sz w:val="24"/>
          <w:szCs w:val="24"/>
        </w:rPr>
        <w:t>–</w:t>
      </w:r>
    </w:p>
    <w:p w:rsidR="00E06ADC" w:rsidRPr="0023525A" w:rsidRDefault="00E06ADC" w:rsidP="00E06ADC">
      <w:pPr>
        <w:rPr>
          <w:b/>
        </w:rPr>
      </w:pPr>
    </w:p>
    <w:p w:rsidR="00965E09" w:rsidRPr="0023525A" w:rsidRDefault="00965E09" w:rsidP="00E06ADC">
      <w:pPr>
        <w:rPr>
          <w:b/>
        </w:rPr>
      </w:pPr>
    </w:p>
    <w:p w:rsidR="00965E09" w:rsidRPr="0023525A"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691D77" w:rsidRPr="00691D77">
        <w:rPr>
          <w:rFonts w:ascii="Times New Roman" w:eastAsia="Times New Roman" w:hAnsi="Times New Roman" w:cs="Times New Roman"/>
          <w:lang w:eastAsia="pl-PL"/>
        </w:rPr>
        <w:t>26</w:t>
      </w:r>
      <w:r w:rsidRPr="00691D77">
        <w:rPr>
          <w:rFonts w:ascii="Times New Roman" w:eastAsia="Times New Roman" w:hAnsi="Times New Roman" w:cs="Times New Roman"/>
          <w:lang w:eastAsia="pl-PL"/>
        </w:rPr>
        <w:t>.</w:t>
      </w:r>
      <w:r w:rsidR="00691D77" w:rsidRPr="00691D77">
        <w:rPr>
          <w:rFonts w:ascii="Times New Roman" w:eastAsia="Times New Roman" w:hAnsi="Times New Roman" w:cs="Times New Roman"/>
          <w:lang w:eastAsia="pl-PL"/>
        </w:rPr>
        <w:t>11</w:t>
      </w:r>
      <w:r w:rsidRPr="00691D77">
        <w:rPr>
          <w:rFonts w:ascii="Times New Roman" w:eastAsia="Times New Roman" w:hAnsi="Times New Roman" w:cs="Times New Roman"/>
          <w:lang w:eastAsia="pl-PL"/>
        </w:rPr>
        <w:t>.2018</w:t>
      </w:r>
      <w:r w:rsidR="00691D77" w:rsidRPr="00691D77">
        <w:rPr>
          <w:rFonts w:ascii="Times New Roman" w:eastAsia="Times New Roman" w:hAnsi="Times New Roman" w:cs="Times New Roman"/>
          <w:lang w:eastAsia="pl-PL"/>
        </w:rPr>
        <w:t xml:space="preserve"> </w:t>
      </w:r>
      <w:r w:rsidRPr="00691D77">
        <w:rPr>
          <w:rFonts w:ascii="Times New Roman" w:eastAsia="Times New Roman" w:hAnsi="Times New Roman" w:cs="Times New Roman"/>
          <w:lang w:eastAsia="pl-PL"/>
        </w:rPr>
        <w:t>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691D77" w:rsidRDefault="00691D77" w:rsidP="00524449">
      <w:pPr>
        <w:tabs>
          <w:tab w:val="left" w:pos="204"/>
        </w:tabs>
        <w:rPr>
          <w:b/>
          <w:bCs/>
        </w:rPr>
      </w:pPr>
    </w:p>
    <w:p w:rsidR="004E24CD" w:rsidRDefault="004E24CD" w:rsidP="00524449">
      <w:pPr>
        <w:tabs>
          <w:tab w:val="left" w:pos="204"/>
        </w:tabs>
        <w:rPr>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ez Dyrektora – Jolantę Hernat</w:t>
      </w:r>
    </w:p>
    <w:p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rsidR="001B6E1E" w:rsidRPr="0023525A" w:rsidRDefault="00524449" w:rsidP="001B6E1E">
      <w:pPr>
        <w:spacing w:line="320" w:lineRule="exact"/>
        <w:rPr>
          <w:rFonts w:ascii="Times New Roman" w:hAnsi="Times New Roman" w:cs="Times New Roman"/>
        </w:rPr>
      </w:pPr>
      <w:r w:rsidRPr="0023525A">
        <w:rPr>
          <w:rFonts w:ascii="Times New Roman" w:hAnsi="Times New Roman" w:cs="Times New Roman"/>
        </w:rPr>
        <w:t xml:space="preserve">mail: </w:t>
      </w:r>
      <w:r w:rsidR="00984706" w:rsidRPr="0023525A">
        <w:rPr>
          <w:rStyle w:val="Hipercze"/>
          <w:rFonts w:ascii="Times New Roman" w:hAnsi="Times New Roman" w:cs="Times New Roman"/>
        </w:rPr>
        <w:t>sp.wilczkowo@wp.pl</w:t>
      </w:r>
    </w:p>
    <w:p w:rsidR="001B6E1E" w:rsidRPr="0023525A" w:rsidRDefault="001B6E1E" w:rsidP="001B6E1E">
      <w:pPr>
        <w:spacing w:line="320" w:lineRule="exact"/>
        <w:rPr>
          <w:rFonts w:ascii="Times New Roman" w:hAnsi="Times New Roman" w:cs="Times New Roman"/>
        </w:rPr>
      </w:pPr>
    </w:p>
    <w:p w:rsidR="00524449" w:rsidRPr="0023525A" w:rsidRDefault="00524449" w:rsidP="001B6E1E">
      <w:pPr>
        <w:spacing w:line="320" w:lineRule="exact"/>
        <w:rPr>
          <w:rFonts w:ascii="Times New Roman" w:hAnsi="Times New Roman" w:cs="Times New Roman"/>
          <w:b/>
        </w:rPr>
      </w:pPr>
      <w:r w:rsidRPr="00524449">
        <w:rPr>
          <w:rFonts w:ascii="Times New Roman" w:hAnsi="Times New Roman" w:cs="Times New Roman"/>
          <w:b/>
        </w:rPr>
        <w:t>II.OPIS PRZEDMIOTU ZAMÓWIENIA</w:t>
      </w:r>
      <w:r>
        <w:rPr>
          <w:rFonts w:ascii="Times New Roman" w:hAnsi="Times New Roman" w:cs="Times New Roman"/>
          <w:b/>
        </w:rPr>
        <w:t>:</w:t>
      </w:r>
    </w:p>
    <w:p w:rsidR="00524449" w:rsidRDefault="00524449" w:rsidP="00524449">
      <w:pPr>
        <w:pStyle w:val="NormalnyWeb"/>
        <w:shd w:val="clear" w:color="auto" w:fill="FFFFFF"/>
        <w:spacing w:before="0" w:after="0" w:line="276" w:lineRule="auto"/>
        <w:jc w:val="both"/>
        <w:rPr>
          <w:rFonts w:eastAsiaTheme="minorHAnsi"/>
          <w:sz w:val="22"/>
          <w:szCs w:val="22"/>
          <w:lang w:eastAsia="en-US"/>
        </w:rPr>
      </w:pPr>
    </w:p>
    <w:p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23525A" w:rsidRPr="0023525A" w:rsidRDefault="00E445EC" w:rsidP="0023525A">
      <w:pPr>
        <w:pStyle w:val="NormalnyWeb"/>
        <w:shd w:val="clear" w:color="auto" w:fill="FFFFFF"/>
        <w:spacing w:before="0" w:after="0" w:line="360" w:lineRule="auto"/>
        <w:ind w:firstLine="708"/>
        <w:jc w:val="center"/>
        <w:rPr>
          <w:b/>
        </w:rPr>
      </w:pPr>
      <w:r w:rsidRPr="00967B55">
        <w:rPr>
          <w:b/>
        </w:rPr>
        <w:t xml:space="preserve">dostawa </w:t>
      </w:r>
      <w:r w:rsidR="0096503F">
        <w:rPr>
          <w:b/>
        </w:rPr>
        <w:t xml:space="preserve"> mebli do</w:t>
      </w:r>
      <w:r w:rsidR="0023525A" w:rsidRPr="0023525A">
        <w:rPr>
          <w:b/>
        </w:rPr>
        <w:t xml:space="preserve"> p</w:t>
      </w:r>
      <w:r w:rsidR="0096503F">
        <w:rPr>
          <w:b/>
        </w:rPr>
        <w:t>racowni biologiczno-chemicznej,</w:t>
      </w:r>
      <w:r w:rsidR="00096C7E">
        <w:rPr>
          <w:b/>
        </w:rPr>
        <w:t xml:space="preserve"> </w:t>
      </w:r>
      <w:r w:rsidR="0096503F">
        <w:rPr>
          <w:b/>
        </w:rPr>
        <w:t xml:space="preserve">mebli do </w:t>
      </w:r>
      <w:r w:rsidR="0023525A" w:rsidRPr="0023525A">
        <w:rPr>
          <w:b/>
        </w:rPr>
        <w:t>pracowni matematycznej oraz szafy do przechowywania laptopów</w:t>
      </w:r>
    </w:p>
    <w:p w:rsidR="00E445EC" w:rsidRDefault="00E445EC" w:rsidP="00E445EC">
      <w:pPr>
        <w:pStyle w:val="NormalnyWeb"/>
        <w:shd w:val="clear" w:color="auto" w:fill="FFFFFF"/>
        <w:spacing w:before="0" w:after="0" w:line="360" w:lineRule="auto"/>
        <w:jc w:val="center"/>
        <w:rPr>
          <w:b/>
        </w:rPr>
      </w:pPr>
    </w:p>
    <w:p w:rsidR="001B6E1E" w:rsidRPr="00E445EC" w:rsidRDefault="00524449" w:rsidP="00E445EC">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Default="001B6E1E" w:rsidP="001B6E1E">
      <w:pPr>
        <w:pStyle w:val="NormalnyWeb"/>
        <w:shd w:val="clear" w:color="auto" w:fill="FFFFFF"/>
        <w:spacing w:before="0" w:after="0" w:line="360" w:lineRule="auto"/>
        <w:jc w:val="both"/>
        <w:rPr>
          <w:sz w:val="22"/>
          <w:szCs w:val="22"/>
          <w:lang w:eastAsia="pl-PL"/>
        </w:rPr>
      </w:pPr>
    </w:p>
    <w:p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B1BC1">
        <w:rPr>
          <w:b/>
          <w:sz w:val="22"/>
          <w:szCs w:val="22"/>
          <w:lang w:eastAsia="pl-PL"/>
        </w:rPr>
        <w:t>2</w:t>
      </w:r>
      <w:r w:rsidRPr="0017034C">
        <w:rPr>
          <w:b/>
          <w:sz w:val="22"/>
          <w:szCs w:val="22"/>
          <w:lang w:eastAsia="pl-PL"/>
        </w:rPr>
        <w:t>0</w:t>
      </w:r>
      <w:r w:rsidR="00691D77">
        <w:rPr>
          <w:b/>
          <w:sz w:val="22"/>
          <w:szCs w:val="22"/>
          <w:lang w:eastAsia="pl-PL"/>
        </w:rPr>
        <w:t xml:space="preserve"> </w:t>
      </w:r>
      <w:r w:rsidR="001E5EF3" w:rsidRPr="0017034C">
        <w:rPr>
          <w:b/>
          <w:sz w:val="22"/>
          <w:szCs w:val="22"/>
          <w:lang w:eastAsia="pl-PL"/>
        </w:rPr>
        <w:t>tys.</w:t>
      </w:r>
      <w:r w:rsidR="00691D77">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23525A" w:rsidRDefault="00524449" w:rsidP="001B6E1E">
      <w:pPr>
        <w:pStyle w:val="NormalnyWeb"/>
        <w:shd w:val="clear" w:color="auto" w:fill="FFFFFF"/>
        <w:spacing w:before="0" w:after="0" w:line="360" w:lineRule="auto"/>
        <w:jc w:val="both"/>
        <w:rPr>
          <w:sz w:val="22"/>
          <w:szCs w:val="22"/>
        </w:rPr>
      </w:pPr>
      <w:r w:rsidRPr="0023525A">
        <w:rPr>
          <w:b/>
          <w:bCs/>
          <w:sz w:val="22"/>
          <w:szCs w:val="22"/>
        </w:rPr>
        <w:t>I</w:t>
      </w:r>
      <w:r w:rsidR="0092498F" w:rsidRPr="0023525A">
        <w:rPr>
          <w:b/>
          <w:bCs/>
          <w:sz w:val="22"/>
          <w:szCs w:val="22"/>
        </w:rPr>
        <w:t>II. SZCZEGÓŁOWY OPIS PRZEDMIOTU ZAMÓWIENIA:</w:t>
      </w:r>
    </w:p>
    <w:p w:rsidR="0081267F" w:rsidRDefault="0081267F" w:rsidP="008B1BC1">
      <w:pPr>
        <w:pStyle w:val="Tekstpodstawowy"/>
        <w:spacing w:line="276" w:lineRule="auto"/>
        <w:jc w:val="both"/>
        <w:textAlignment w:val="baseline"/>
        <w:rPr>
          <w:i w:val="0"/>
          <w:color w:val="000000"/>
          <w:szCs w:val="22"/>
          <w:lang w:eastAsia="pl-PL"/>
        </w:rPr>
      </w:pPr>
      <w:r>
        <w:rPr>
          <w:b w:val="0"/>
          <w:i w:val="0"/>
          <w:color w:val="000000"/>
          <w:szCs w:val="22"/>
          <w:lang w:eastAsia="pl-PL"/>
        </w:rPr>
        <w:t xml:space="preserve">Przedmiotem zamówienia jest </w:t>
      </w:r>
      <w:r>
        <w:rPr>
          <w:i w:val="0"/>
          <w:color w:val="000000"/>
          <w:szCs w:val="22"/>
          <w:lang w:eastAsia="pl-PL"/>
        </w:rPr>
        <w:t xml:space="preserve">DOSTAWA FABRYCZNIE NOWYCH, NIEUŻYWANYCH, WOLNYCH OD WAD FIZYCZNYCH, WOLNYCH OD WAD PRAWNYCH MEBLI SZKOLNYCH DO PRACOWNI BIOLOGICZNO-CHEMICZNEJ, </w:t>
      </w:r>
      <w:r w:rsidR="0096503F">
        <w:rPr>
          <w:i w:val="0"/>
          <w:color w:val="000000"/>
          <w:szCs w:val="22"/>
          <w:lang w:eastAsia="pl-PL"/>
        </w:rPr>
        <w:t>MEBLI DO PRACOWNI MATEMATYCZNEJ ORAZ</w:t>
      </w:r>
      <w:r>
        <w:rPr>
          <w:i w:val="0"/>
          <w:color w:val="000000"/>
          <w:szCs w:val="22"/>
          <w:lang w:eastAsia="pl-PL"/>
        </w:rPr>
        <w:t xml:space="preserve"> SZAFY DO </w:t>
      </w:r>
      <w:bookmarkStart w:id="0" w:name="_GoBack"/>
      <w:bookmarkEnd w:id="0"/>
      <w:r>
        <w:rPr>
          <w:i w:val="0"/>
          <w:color w:val="000000"/>
          <w:szCs w:val="22"/>
          <w:lang w:eastAsia="pl-PL"/>
        </w:rPr>
        <w:t>PRZECHOWYWANIA LAPTOPÓW,</w:t>
      </w:r>
      <w:r w:rsidR="00AD5096">
        <w:rPr>
          <w:i w:val="0"/>
          <w:color w:val="000000"/>
          <w:szCs w:val="22"/>
          <w:lang w:eastAsia="pl-PL"/>
        </w:rPr>
        <w:t xml:space="preserve"> OBJĘTYCH GWARANCJĄ PRODUCENTA.</w:t>
      </w:r>
    </w:p>
    <w:p w:rsidR="0081267F" w:rsidRDefault="0081267F" w:rsidP="008B1BC1">
      <w:pPr>
        <w:pStyle w:val="Tekstpodstawowy"/>
        <w:spacing w:line="276" w:lineRule="auto"/>
        <w:jc w:val="both"/>
        <w:textAlignment w:val="baseline"/>
        <w:rPr>
          <w:b w:val="0"/>
          <w:i w:val="0"/>
          <w:color w:val="000000"/>
          <w:szCs w:val="22"/>
          <w:lang w:eastAsia="pl-PL"/>
        </w:rPr>
      </w:pPr>
      <w:r w:rsidRPr="0081267F">
        <w:rPr>
          <w:b w:val="0"/>
          <w:i w:val="0"/>
          <w:color w:val="000000"/>
          <w:szCs w:val="22"/>
          <w:lang w:eastAsia="pl-PL"/>
        </w:rPr>
        <w:t>do</w:t>
      </w:r>
      <w:r>
        <w:rPr>
          <w:b w:val="0"/>
          <w:i w:val="0"/>
          <w:color w:val="000000"/>
          <w:szCs w:val="22"/>
          <w:lang w:eastAsia="pl-PL"/>
        </w:rPr>
        <w:t xml:space="preserve"> zajęć realizowanych w ramach projektu ,,</w:t>
      </w:r>
      <w:r>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E445EC" w:rsidRDefault="00E445EC" w:rsidP="00E445EC">
      <w:pPr>
        <w:pStyle w:val="NormalnyWeb"/>
        <w:shd w:val="clear" w:color="auto" w:fill="FFFFFF"/>
        <w:spacing w:before="0" w:after="0" w:line="360" w:lineRule="auto"/>
        <w:jc w:val="both"/>
      </w:pPr>
      <w:r>
        <w:t>.</w:t>
      </w:r>
    </w:p>
    <w:p w:rsidR="00A655FD" w:rsidRPr="008B1BC1" w:rsidRDefault="00426EE4" w:rsidP="008B1BC1">
      <w:pPr>
        <w:spacing w:after="0" w:line="240" w:lineRule="auto"/>
        <w:rPr>
          <w:rFonts w:ascii="Times New Roman" w:hAnsi="Times New Roman" w:cs="Times New Roman"/>
          <w:sz w:val="24"/>
          <w:szCs w:val="24"/>
        </w:rPr>
      </w:pPr>
      <w:r w:rsidRPr="00426EE4">
        <w:rPr>
          <w:rFonts w:ascii="Times New Roman" w:hAnsi="Times New Roman" w:cs="Times New Roman"/>
          <w:szCs w:val="24"/>
        </w:rPr>
        <w:t xml:space="preserve">Wykonawca </w:t>
      </w:r>
      <w:r>
        <w:rPr>
          <w:rFonts w:ascii="Times New Roman" w:hAnsi="Times New Roman" w:cs="Times New Roman"/>
          <w:szCs w:val="24"/>
        </w:rPr>
        <w:t>wykona przedmiot zamówienia zgodnie z postanowieniami niniejszego zapytania ofertowego</w:t>
      </w:r>
      <w:r w:rsidR="0023525A">
        <w:rPr>
          <w:rFonts w:ascii="Times New Roman" w:hAnsi="Times New Roman" w:cs="Times New Roman"/>
          <w:szCs w:val="24"/>
        </w:rPr>
        <w:t>.</w:t>
      </w:r>
      <w:bookmarkStart w:id="1" w:name="_Hlk527019001"/>
      <w:r w:rsidR="008B1BC1">
        <w:rPr>
          <w:rFonts w:ascii="Times New Roman" w:hAnsi="Times New Roman" w:cs="Times New Roman"/>
          <w:szCs w:val="24"/>
        </w:rPr>
        <w:t xml:space="preserve"> </w:t>
      </w:r>
      <w:r w:rsidR="0023525A" w:rsidRPr="0023525A">
        <w:rPr>
          <w:rFonts w:ascii="Times New Roman" w:hAnsi="Times New Roman" w:cs="Times New Roman"/>
          <w:sz w:val="24"/>
          <w:szCs w:val="24"/>
        </w:rPr>
        <w:t xml:space="preserve">Zamawiający </w:t>
      </w:r>
      <w:r w:rsidR="0023525A">
        <w:rPr>
          <w:rFonts w:ascii="Times New Roman" w:hAnsi="Times New Roman" w:cs="Times New Roman"/>
          <w:sz w:val="24"/>
          <w:szCs w:val="24"/>
        </w:rPr>
        <w:t>nie dopuszcza możliwości</w:t>
      </w:r>
      <w:r w:rsidR="0023525A" w:rsidRPr="0023525A">
        <w:rPr>
          <w:rFonts w:ascii="Times New Roman" w:hAnsi="Times New Roman" w:cs="Times New Roman"/>
          <w:sz w:val="24"/>
          <w:szCs w:val="24"/>
        </w:rPr>
        <w:t xml:space="preserve"> składania ofert częściowych.</w:t>
      </w:r>
      <w:bookmarkEnd w:id="1"/>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4402AE"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295583">
        <w:rPr>
          <w:rFonts w:ascii="Times New Roman" w:hAnsi="Times New Roman" w:cs="Times New Roman"/>
          <w:bCs/>
          <w:szCs w:val="24"/>
        </w:rPr>
        <w:t xml:space="preserve"> 1</w:t>
      </w:r>
      <w:r w:rsidR="0081267F">
        <w:rPr>
          <w:rFonts w:ascii="Times New Roman" w:hAnsi="Times New Roman" w:cs="Times New Roman"/>
          <w:bCs/>
          <w:szCs w:val="24"/>
        </w:rPr>
        <w:t xml:space="preserve"> lutego 2019</w:t>
      </w:r>
      <w:r w:rsidR="008B1BC1">
        <w:rPr>
          <w:rFonts w:ascii="Times New Roman" w:hAnsi="Times New Roman" w:cs="Times New Roman"/>
          <w:bCs/>
          <w:szCs w:val="24"/>
        </w:rPr>
        <w:t xml:space="preserve"> r., w tym:</w:t>
      </w: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 xml:space="preserve">1) formularz ofertowy </w:t>
      </w:r>
      <w:r w:rsidR="00295583">
        <w:rPr>
          <w:rFonts w:ascii="Times New Roman" w:hAnsi="Times New Roman" w:cs="Times New Roman"/>
        </w:rPr>
        <w:t>(załącznik nr 2) wraz z grafiką mebli</w:t>
      </w:r>
    </w:p>
    <w:p w:rsidR="004402AE" w:rsidRDefault="004402AE"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 kosztorys (załącznik nr 3)</w:t>
      </w:r>
    </w:p>
    <w:p w:rsidR="008B1BC1" w:rsidRDefault="008B1BC1"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3) certyfikaty dopuszczające meble do użytku w placówkach edukacyjnych</w:t>
      </w: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D065D7" w:rsidRDefault="00295583" w:rsidP="0096503F">
      <w:pPr>
        <w:spacing w:after="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KRYTERIUM 1-K1 - CENA 10</w:t>
      </w:r>
      <w:r w:rsidR="0096503F" w:rsidRPr="004A193D">
        <w:rPr>
          <w:rFonts w:ascii="Times New Roman" w:hAnsi="Times New Roman" w:cs="Times New Roman"/>
          <w:b/>
          <w:shd w:val="clear" w:color="auto" w:fill="FFFFFF"/>
        </w:rPr>
        <w:t>0%</w:t>
      </w:r>
    </w:p>
    <w:p w:rsidR="00D065D7" w:rsidRDefault="0096503F" w:rsidP="0096503F">
      <w:pPr>
        <w:spacing w:after="0"/>
        <w:textAlignment w:val="baseline"/>
        <w:rPr>
          <w:rFonts w:ascii="Times New Roman" w:hAnsi="Times New Roman" w:cs="Times New Roman"/>
          <w:shd w:val="clear" w:color="auto" w:fill="FFFFFF"/>
        </w:rPr>
      </w:pPr>
      <w:r w:rsidRPr="004A193D">
        <w:rPr>
          <w:rFonts w:ascii="Times New Roman" w:hAnsi="Times New Roman" w:cs="Times New Roman"/>
          <w:b/>
        </w:rPr>
        <w:br/>
      </w:r>
      <w:r w:rsidR="00D065D7" w:rsidRPr="00D065D7">
        <w:rPr>
          <w:rFonts w:ascii="Times New Roman" w:hAnsi="Times New Roman" w:cs="Times New Roman"/>
          <w:b/>
          <w:shd w:val="clear" w:color="auto" w:fill="FFFFFF"/>
        </w:rPr>
        <w:t>1.CENA</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Cena powinna być obliczona jak iloczyn ceny jednost</w:t>
      </w:r>
      <w:r>
        <w:rPr>
          <w:rFonts w:ascii="Times New Roman" w:hAnsi="Times New Roman" w:cs="Times New Roman"/>
          <w:shd w:val="clear" w:color="auto" w:fill="FFFFFF"/>
        </w:rPr>
        <w:t xml:space="preserve">kowej oraz liczby sztuk </w:t>
      </w:r>
      <w:r w:rsidR="00D065D7">
        <w:rPr>
          <w:rFonts w:ascii="Times New Roman" w:hAnsi="Times New Roman" w:cs="Times New Roman"/>
          <w:shd w:val="clear" w:color="auto" w:fill="FFFFFF"/>
        </w:rPr>
        <w:t>mebli</w:t>
      </w:r>
      <w:r w:rsidRPr="0085393E">
        <w:rPr>
          <w:rFonts w:ascii="Times New Roman" w:hAnsi="Times New Roman" w:cs="Times New Roman"/>
          <w:shd w:val="clear" w:color="auto" w:fill="FFFFFF"/>
        </w:rPr>
        <w:t xml:space="preserve">. </w:t>
      </w:r>
    </w:p>
    <w:p w:rsidR="0096503F" w:rsidRDefault="0096503F" w:rsidP="0096503F">
      <w:pPr>
        <w:spacing w:after="0"/>
        <w:textAlignment w:val="baseline"/>
        <w:rPr>
          <w:rFonts w:ascii="Times New Roman" w:hAnsi="Times New Roman" w:cs="Times New Roman"/>
          <w:shd w:val="clear" w:color="auto" w:fill="FFFFFF"/>
        </w:rPr>
      </w:pP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rPr>
        <w:br/>
      </w:r>
      <w:r w:rsidRPr="0085393E">
        <w:rPr>
          <w:rFonts w:ascii="Times New Roman" w:hAnsi="Times New Roman" w:cs="Times New Roman"/>
          <w:shd w:val="clear" w:color="auto" w:fill="FFFFFF"/>
        </w:rPr>
        <w:t>K</w:t>
      </w:r>
      <w:r w:rsidR="00295583">
        <w:rPr>
          <w:rFonts w:ascii="Times New Roman" w:hAnsi="Times New Roman" w:cs="Times New Roman"/>
          <w:shd w:val="clear" w:color="auto" w:fill="FFFFFF"/>
        </w:rPr>
        <w:t>ryterium 1 - Cena 10</w:t>
      </w:r>
      <w:r w:rsidRPr="0085393E">
        <w:rPr>
          <w:rFonts w:ascii="Times New Roman" w:hAnsi="Times New Roman" w:cs="Times New Roman"/>
          <w:shd w:val="clear" w:color="auto" w:fill="FFFFFF"/>
        </w:rPr>
        <w:t>0 % (maks</w:t>
      </w:r>
      <w:r>
        <w:rPr>
          <w:rFonts w:ascii="Times New Roman" w:hAnsi="Times New Roman" w:cs="Times New Roman"/>
          <w:shd w:val="clear" w:color="auto" w:fill="FFFFFF"/>
        </w:rPr>
        <w:t>ymalnie możliwych do uzyska</w:t>
      </w:r>
      <w:r w:rsidR="00295583">
        <w:rPr>
          <w:rFonts w:ascii="Times New Roman" w:hAnsi="Times New Roman" w:cs="Times New Roman"/>
          <w:shd w:val="clear" w:color="auto" w:fill="FFFFFF"/>
        </w:rPr>
        <w:t>nia 10</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295583">
        <w:rPr>
          <w:rFonts w:ascii="Times New Roman" w:hAnsi="Times New Roman" w:cs="Times New Roman"/>
          <w:shd w:val="clear" w:color="auto" w:fill="FFFFFF"/>
        </w:rPr>
        <w:t>K1 = (C min :C) x 10</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96503F" w:rsidRDefault="0096503F" w:rsidP="0096503F">
      <w:pPr>
        <w:pStyle w:val="WW-Wcicietekstu"/>
        <w:tabs>
          <w:tab w:val="left" w:pos="390"/>
        </w:tabs>
        <w:ind w:left="0"/>
        <w:jc w:val="both"/>
      </w:pPr>
    </w:p>
    <w:p w:rsidR="0096503F" w:rsidRPr="00B6355B" w:rsidRDefault="0096503F" w:rsidP="0096503F">
      <w:pPr>
        <w:pStyle w:val="WW-Wcicietekstu"/>
        <w:tabs>
          <w:tab w:val="left" w:pos="390"/>
        </w:tabs>
        <w:ind w:left="0"/>
        <w:jc w:val="both"/>
      </w:pPr>
      <w:r w:rsidRPr="00B6355B">
        <w:rPr>
          <w:b/>
        </w:rPr>
        <w:t>2. OCENA OFERT:</w:t>
      </w:r>
    </w:p>
    <w:p w:rsidR="0096503F" w:rsidRPr="00B6355B" w:rsidRDefault="0096503F" w:rsidP="0096503F">
      <w:pPr>
        <w:pStyle w:val="WW-Wcicietekstu"/>
        <w:numPr>
          <w:ilvl w:val="0"/>
          <w:numId w:val="12"/>
        </w:numPr>
        <w:tabs>
          <w:tab w:val="left" w:pos="724"/>
        </w:tabs>
        <w:spacing w:after="80"/>
        <w:ind w:left="726" w:hanging="363"/>
        <w:jc w:val="both"/>
      </w:pPr>
      <w:r w:rsidRPr="00B6355B">
        <w:t>Podstawą wyboru oferty będzie ustalona wartość punktowa każdej oferty.</w:t>
      </w:r>
    </w:p>
    <w:p w:rsidR="0096503F" w:rsidRPr="00B6355B" w:rsidRDefault="00295583" w:rsidP="0096503F">
      <w:pPr>
        <w:pStyle w:val="WW-Wcicietekstu"/>
        <w:numPr>
          <w:ilvl w:val="0"/>
          <w:numId w:val="12"/>
        </w:numPr>
        <w:tabs>
          <w:tab w:val="left" w:pos="709"/>
        </w:tabs>
        <w:spacing w:after="80"/>
        <w:ind w:left="726" w:hanging="363"/>
        <w:rPr>
          <w:b/>
        </w:rPr>
      </w:pPr>
      <w:r>
        <w:t>Zamawiający może przyznać W</w:t>
      </w:r>
      <w:r w:rsidR="0096503F" w:rsidRPr="00B6355B">
        <w:t>ykonawcy maksymalnie 100 punktów. Za najkorzystniejszą zostanie uznana ofer</w:t>
      </w:r>
      <w:r>
        <w:t>ta z największą liczbą punktów –cena 100%</w:t>
      </w:r>
    </w:p>
    <w:p w:rsidR="00D96057" w:rsidRDefault="0096503F" w:rsidP="00295583">
      <w:pPr>
        <w:pStyle w:val="WW-Wcicietekstu"/>
        <w:numPr>
          <w:ilvl w:val="0"/>
          <w:numId w:val="12"/>
        </w:numPr>
        <w:tabs>
          <w:tab w:val="left" w:pos="709"/>
        </w:tabs>
        <w:spacing w:after="80"/>
        <w:ind w:left="726" w:hanging="363"/>
        <w:jc w:val="both"/>
        <w:rPr>
          <w:b/>
        </w:rPr>
      </w:pPr>
      <w:r w:rsidRPr="00B6355B">
        <w:t xml:space="preserve">Uzyskana z wyliczenia ilość punktów w </w:t>
      </w:r>
      <w:r w:rsidR="00295583">
        <w:t xml:space="preserve">kryterium cena 100% </w:t>
      </w:r>
      <w:r w:rsidRPr="00B6355B">
        <w:t>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95583" w:rsidRPr="00295583" w:rsidRDefault="00295583" w:rsidP="00295583">
      <w:pPr>
        <w:pStyle w:val="WW-Wcicietekstu"/>
        <w:tabs>
          <w:tab w:val="left" w:pos="709"/>
        </w:tabs>
        <w:spacing w:after="80"/>
        <w:ind w:left="726"/>
        <w:jc w:val="both"/>
        <w:rPr>
          <w:b/>
        </w:rPr>
      </w:pPr>
    </w:p>
    <w:p w:rsidR="00B6355B" w:rsidRPr="00B6355B" w:rsidRDefault="00AD5096"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line="200" w:lineRule="exact"/>
                    <w:rPr>
                      <w:sz w:val="20"/>
                    </w:rPr>
                  </w:pPr>
                </w:p>
                <w:p w:rsidR="001B4AD7" w:rsidRDefault="001B4AD7" w:rsidP="00B6355B">
                  <w:pPr>
                    <w:widowControl w:val="0"/>
                    <w:autoSpaceDE w:val="0"/>
                    <w:autoSpaceDN w:val="0"/>
                    <w:adjustRightInd w:val="0"/>
                    <w:spacing w:before="1" w:line="220" w:lineRule="exact"/>
                    <w:rPr>
                      <w:sz w:val="24"/>
                    </w:rPr>
                  </w:pPr>
                </w:p>
                <w:p w:rsidR="001B4AD7" w:rsidRDefault="001B4AD7" w:rsidP="00B6355B">
                  <w:pPr>
                    <w:widowControl w:val="0"/>
                    <w:autoSpaceDE w:val="0"/>
                    <w:autoSpaceDN w:val="0"/>
                    <w:adjustRightInd w:val="0"/>
                    <w:ind w:right="123"/>
                    <w:jc w:val="center"/>
                    <w:rPr>
                      <w:szCs w:val="24"/>
                    </w:rPr>
                  </w:pPr>
                </w:p>
              </w:txbxContent>
            </v:textbox>
            <w10:wrap anchorx="page" anchory="page"/>
          </v:shape>
        </w:pict>
      </w:r>
      <w:r w:rsidR="00B6355B" w:rsidRPr="00B6355B">
        <w:rPr>
          <w:rFonts w:ascii="Times New Roman" w:hAnsi="Times New Roman" w:cs="Times New Roman"/>
          <w:b/>
          <w:szCs w:val="24"/>
        </w:rPr>
        <w:t>IX. SPOSÓB POROZUMIENIA SIĘ ZAMAWIAJĄCEGO Z WYKONAWCĄ</w:t>
      </w:r>
    </w:p>
    <w:p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D96057">
      <w:pPr>
        <w:spacing w:line="360"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C667A0">
      <w:pPr>
        <w:pStyle w:val="Akapitzlist"/>
        <w:numPr>
          <w:ilvl w:val="0"/>
          <w:numId w:val="21"/>
        </w:numPr>
        <w:tabs>
          <w:tab w:val="left" w:pos="1069"/>
        </w:tabs>
        <w:spacing w:line="360"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DB6C15" w:rsidRPr="00DB6C15" w:rsidRDefault="003D1629" w:rsidP="00DB6C15">
      <w:pPr>
        <w:pStyle w:val="NormalnyWeb"/>
        <w:shd w:val="clear" w:color="auto" w:fill="FFFFFF"/>
        <w:spacing w:before="0" w:after="0" w:line="360" w:lineRule="auto"/>
        <w:ind w:firstLine="708"/>
        <w:jc w:val="center"/>
        <w:rPr>
          <w:b/>
        </w:rPr>
      </w:pPr>
      <w:r w:rsidRPr="00DB6C15">
        <w:rPr>
          <w:b/>
        </w:rPr>
        <w:t xml:space="preserve">Oferta </w:t>
      </w:r>
      <w:r w:rsidR="00DB6C15" w:rsidRPr="00DB6C15">
        <w:rPr>
          <w:b/>
        </w:rPr>
        <w:t>na dostawę  mebli do  pracowni biologiczno-chemicznej, mebli do pracowni matematycznej oraz szafy do przechowywania laptopów</w:t>
      </w:r>
    </w:p>
    <w:p w:rsidR="003D1629" w:rsidRPr="00967B55" w:rsidRDefault="00DB4091" w:rsidP="00967B55">
      <w:pPr>
        <w:pStyle w:val="NormalnyWeb"/>
        <w:shd w:val="clear" w:color="auto" w:fill="FFFFFF"/>
        <w:spacing w:before="0" w:after="0" w:line="360" w:lineRule="auto"/>
        <w:ind w:firstLine="708"/>
        <w:jc w:val="both"/>
        <w:rPr>
          <w:b/>
          <w:color w:val="333333"/>
        </w:rPr>
      </w:pPr>
      <w:r>
        <w:rPr>
          <w:b/>
        </w:rPr>
        <w:t xml:space="preserve">w </w:t>
      </w:r>
      <w:r w:rsidR="00D96057">
        <w:rPr>
          <w:b/>
        </w:rPr>
        <w:t xml:space="preserve">ramach </w:t>
      </w:r>
      <w:r w:rsidR="003D1629">
        <w:rPr>
          <w:b/>
        </w:rPr>
        <w:t xml:space="preserve">projektu </w:t>
      </w:r>
      <w:r w:rsidR="003D1629" w:rsidRPr="00C667A0">
        <w:rPr>
          <w:b/>
        </w:rPr>
        <w:t xml:space="preserve">pt.,, Rozwój kompetencji kluczowych </w:t>
      </w:r>
      <w:r w:rsidR="00CB348F">
        <w:rPr>
          <w:b/>
        </w:rPr>
        <w:t>w Szkole Podstawowej w Wilczkowie</w:t>
      </w:r>
      <w:r w:rsidR="003D1629" w:rsidRPr="00C667A0">
        <w:rPr>
          <w:b/>
        </w:rPr>
        <w:t>”</w:t>
      </w:r>
      <w:r w:rsidR="00096C7E">
        <w:rPr>
          <w:b/>
        </w:rPr>
        <w:t xml:space="preserve"> </w:t>
      </w:r>
      <w:r w:rsidR="003D1629" w:rsidRPr="00C667A0">
        <w:t>lub</w:t>
      </w:r>
      <w:r w:rsidR="003D1629" w:rsidRPr="00C667A0">
        <w:rPr>
          <w:rFonts w:eastAsia="Calibri"/>
          <w:sz w:val="22"/>
          <w:szCs w:val="22"/>
        </w:rPr>
        <w:t xml:space="preserve"> złożyć </w:t>
      </w:r>
      <w:r w:rsidR="003D1629">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295583">
        <w:rPr>
          <w:rStyle w:val="Hipercze"/>
          <w:rFonts w:eastAsia="Calibri"/>
          <w:sz w:val="22"/>
          <w:szCs w:val="22"/>
        </w:rPr>
        <w:t xml:space="preserve"> </w:t>
      </w:r>
      <w:r w:rsidR="003D1629">
        <w:rPr>
          <w:rFonts w:eastAsia="Calibri"/>
          <w:sz w:val="22"/>
          <w:szCs w:val="22"/>
        </w:rPr>
        <w:t xml:space="preserve">lub pod adresem </w:t>
      </w:r>
      <w:r w:rsidR="005E5299">
        <w:rPr>
          <w:rFonts w:eastAsia="Calibri"/>
          <w:sz w:val="22"/>
          <w:szCs w:val="22"/>
        </w:rPr>
        <w:t>Szkoła Podstawowa w Wilczkowie, Wilczkowo 73</w:t>
      </w:r>
      <w:r w:rsidR="003D1629">
        <w:rPr>
          <w:rFonts w:eastAsia="Calibri"/>
          <w:sz w:val="22"/>
          <w:szCs w:val="22"/>
        </w:rPr>
        <w:t xml:space="preserve">, 11-135 Lubomino w godz. 8-15/ lub pocztą tradycyjną na adres podany wyżej w nieprzekraczalnym terminie </w:t>
      </w:r>
      <w:r w:rsidR="003D1629" w:rsidRPr="00C667A0">
        <w:rPr>
          <w:rFonts w:eastAsia="Calibri"/>
          <w:sz w:val="22"/>
          <w:szCs w:val="22"/>
        </w:rPr>
        <w:t xml:space="preserve">do dnia </w:t>
      </w:r>
      <w:r w:rsidR="00295583">
        <w:rPr>
          <w:rFonts w:eastAsia="Calibri"/>
          <w:sz w:val="22"/>
          <w:szCs w:val="22"/>
        </w:rPr>
        <w:t>10</w:t>
      </w:r>
      <w:r w:rsidR="003D1629" w:rsidRPr="005E5299">
        <w:rPr>
          <w:rFonts w:eastAsia="Calibri"/>
          <w:sz w:val="22"/>
          <w:szCs w:val="22"/>
        </w:rPr>
        <w:t>.</w:t>
      </w:r>
      <w:r w:rsidR="00295583">
        <w:rPr>
          <w:rFonts w:eastAsia="Calibri"/>
          <w:sz w:val="22"/>
          <w:szCs w:val="22"/>
        </w:rPr>
        <w:t>12</w:t>
      </w:r>
      <w:r w:rsidR="003D1629" w:rsidRPr="005E5299">
        <w:rPr>
          <w:rFonts w:eastAsia="Calibri"/>
          <w:sz w:val="22"/>
          <w:szCs w:val="22"/>
        </w:rPr>
        <w:t>.2018</w:t>
      </w:r>
      <w:r w:rsidR="00295583">
        <w:rPr>
          <w:rFonts w:eastAsia="Calibri"/>
          <w:sz w:val="22"/>
          <w:szCs w:val="22"/>
        </w:rPr>
        <w:t xml:space="preserve"> </w:t>
      </w:r>
      <w:r w:rsidR="003D1629" w:rsidRPr="005E5299">
        <w:rPr>
          <w:rFonts w:eastAsia="Calibri"/>
          <w:sz w:val="22"/>
          <w:szCs w:val="22"/>
        </w:rPr>
        <w:t>r</w:t>
      </w:r>
      <w:r w:rsidR="00295583">
        <w:rPr>
          <w:rFonts w:eastAsia="Calibri"/>
          <w:sz w:val="22"/>
          <w:szCs w:val="22"/>
        </w:rPr>
        <w:t>.</w:t>
      </w:r>
      <w:r w:rsidR="003D1629" w:rsidRPr="005E5299">
        <w:rPr>
          <w:rFonts w:eastAsia="Calibri"/>
          <w:sz w:val="22"/>
          <w:szCs w:val="22"/>
        </w:rPr>
        <w:t xml:space="preserve"> do godz.9:00</w:t>
      </w:r>
      <w:r w:rsidR="00C667A0" w:rsidRPr="005E5299">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295583" w:rsidRPr="00295583">
        <w:rPr>
          <w:b/>
          <w:sz w:val="22"/>
          <w:szCs w:val="22"/>
        </w:rPr>
        <w:t>10</w:t>
      </w:r>
      <w:r w:rsidR="00D96057" w:rsidRPr="00295583">
        <w:rPr>
          <w:b/>
          <w:sz w:val="22"/>
          <w:szCs w:val="22"/>
        </w:rPr>
        <w:t>.</w:t>
      </w:r>
      <w:r w:rsidR="00295583" w:rsidRPr="00295583">
        <w:rPr>
          <w:b/>
          <w:sz w:val="22"/>
          <w:szCs w:val="22"/>
        </w:rPr>
        <w:t>12</w:t>
      </w:r>
      <w:r w:rsidR="001E5EF3" w:rsidRPr="00295583">
        <w:rPr>
          <w:b/>
          <w:sz w:val="22"/>
          <w:szCs w:val="22"/>
        </w:rPr>
        <w:t>.</w:t>
      </w:r>
      <w:r w:rsidRPr="00295583">
        <w:rPr>
          <w:b/>
          <w:sz w:val="22"/>
          <w:szCs w:val="22"/>
        </w:rPr>
        <w:t>2018 r. o godz. 10</w:t>
      </w:r>
      <w:r w:rsidRPr="00295583">
        <w:rPr>
          <w:b/>
          <w:sz w:val="22"/>
          <w:szCs w:val="22"/>
          <w:vertAlign w:val="superscript"/>
        </w:rPr>
        <w:t>00</w:t>
      </w:r>
      <w:r w:rsidR="00CB348F" w:rsidRPr="00295583">
        <w:rPr>
          <w:b/>
          <w:sz w:val="22"/>
          <w:szCs w:val="22"/>
        </w:rPr>
        <w:t>/sekretariat</w:t>
      </w:r>
      <w:r w:rsidR="00CB348F">
        <w:rPr>
          <w:b/>
          <w:sz w:val="22"/>
          <w:szCs w:val="22"/>
        </w:rPr>
        <w:t xml:space="preserve"> </w:t>
      </w:r>
      <w:r w:rsidRPr="00FB115D">
        <w:rPr>
          <w:b/>
          <w:sz w:val="22"/>
          <w:szCs w:val="22"/>
        </w:rPr>
        <w: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B4091">
      <w:pPr>
        <w:tabs>
          <w:tab w:val="left" w:pos="857"/>
        </w:tabs>
        <w:spacing w:line="320" w:lineRule="exact"/>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rsidR="009F3064" w:rsidRPr="00295583" w:rsidRDefault="009F3064" w:rsidP="009F3064">
      <w:pPr>
        <w:tabs>
          <w:tab w:val="left" w:pos="204"/>
        </w:tabs>
        <w:rPr>
          <w:i/>
          <w:iCs/>
        </w:rPr>
      </w:pPr>
    </w:p>
    <w:p w:rsidR="009F3064" w:rsidRPr="00295583" w:rsidRDefault="00CB348F" w:rsidP="009F3064">
      <w:pPr>
        <w:tabs>
          <w:tab w:val="left" w:pos="204"/>
        </w:tabs>
        <w:rPr>
          <w:i/>
          <w:iCs/>
        </w:rPr>
      </w:pPr>
      <w:r w:rsidRPr="00295583">
        <w:rPr>
          <w:i/>
          <w:iCs/>
        </w:rPr>
        <w:t>Wilczkowo,</w:t>
      </w:r>
      <w:r w:rsidR="00295583" w:rsidRPr="00295583">
        <w:rPr>
          <w:i/>
          <w:iCs/>
        </w:rPr>
        <w:t>26 listopada</w:t>
      </w:r>
      <w:r w:rsidR="004E24CD" w:rsidRPr="00295583">
        <w:rPr>
          <w:i/>
          <w:iCs/>
        </w:rPr>
        <w:t xml:space="preserve"> </w:t>
      </w:r>
      <w:r w:rsidR="009F3064" w:rsidRPr="00295583">
        <w:rPr>
          <w:i/>
          <w:iCs/>
        </w:rPr>
        <w:t>2018</w:t>
      </w:r>
      <w:r w:rsidR="00295583" w:rsidRPr="00295583">
        <w:rPr>
          <w:i/>
          <w:iCs/>
        </w:rPr>
        <w:t xml:space="preserve"> </w:t>
      </w:r>
      <w:r w:rsidR="009F3064" w:rsidRPr="00295583">
        <w:rPr>
          <w:i/>
          <w:iCs/>
        </w:rPr>
        <w:t>r</w:t>
      </w:r>
      <w:r w:rsidR="00295583" w:rsidRPr="00295583">
        <w:rPr>
          <w:i/>
          <w:iCs/>
        </w:rPr>
        <w:t>.</w:t>
      </w:r>
    </w:p>
    <w:p w:rsidR="00DB6C15" w:rsidRDefault="00DB6C15" w:rsidP="00DB6C15">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6F5B6E" w:rsidRDefault="006F5B6E" w:rsidP="00C236F2">
      <w:pPr>
        <w:tabs>
          <w:tab w:val="left" w:pos="204"/>
        </w:tabs>
        <w:jc w:val="right"/>
        <w:rPr>
          <w:b/>
          <w:i/>
          <w:iCs/>
          <w:sz w:val="24"/>
          <w:szCs w:val="24"/>
        </w:rPr>
      </w:pPr>
      <w:r w:rsidRPr="00DB6C15">
        <w:rPr>
          <w:b/>
          <w:i/>
          <w:iCs/>
          <w:sz w:val="24"/>
          <w:szCs w:val="24"/>
        </w:rPr>
        <w:t>Załącznik nr 1 – Specyfikacja</w:t>
      </w:r>
    </w:p>
    <w:tbl>
      <w:tblPr>
        <w:tblStyle w:val="Tabela-Siatka"/>
        <w:tblW w:w="9322" w:type="dxa"/>
        <w:tblLayout w:type="fixed"/>
        <w:tblLook w:val="04A0" w:firstRow="1" w:lastRow="0" w:firstColumn="1" w:lastColumn="0" w:noHBand="0" w:noVBand="1"/>
      </w:tblPr>
      <w:tblGrid>
        <w:gridCol w:w="675"/>
        <w:gridCol w:w="29"/>
        <w:gridCol w:w="7484"/>
        <w:gridCol w:w="1134"/>
      </w:tblGrid>
      <w:tr w:rsidR="002F149A" w:rsidRPr="00FC3B3C" w:rsidTr="002F149A">
        <w:tc>
          <w:tcPr>
            <w:tcW w:w="675"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Lp</w:t>
            </w:r>
            <w:r w:rsidR="00C236F2">
              <w:rPr>
                <w:rFonts w:ascii="Times New Roman" w:hAnsi="Times New Roman" w:cs="Times New Roman"/>
                <w:sz w:val="24"/>
                <w:szCs w:val="24"/>
              </w:rPr>
              <w:t>.</w:t>
            </w:r>
          </w:p>
        </w:tc>
        <w:tc>
          <w:tcPr>
            <w:tcW w:w="7513" w:type="dxa"/>
            <w:gridSpan w:val="2"/>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Nazwa</w:t>
            </w:r>
          </w:p>
        </w:tc>
        <w:tc>
          <w:tcPr>
            <w:tcW w:w="1134"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Ilość</w:t>
            </w:r>
          </w:p>
        </w:tc>
      </w:tr>
      <w:tr w:rsidR="002F149A" w:rsidRPr="00FC3B3C" w:rsidTr="002F149A">
        <w:tc>
          <w:tcPr>
            <w:tcW w:w="704" w:type="dxa"/>
            <w:gridSpan w:val="2"/>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c>
          <w:tcPr>
            <w:tcW w:w="7484" w:type="dxa"/>
          </w:tcPr>
          <w:p w:rsidR="002F149A" w:rsidRPr="00716859" w:rsidRDefault="002F149A" w:rsidP="00C236F2">
            <w:pPr>
              <w:jc w:val="both"/>
              <w:rPr>
                <w:rFonts w:ascii="Times New Roman" w:hAnsi="Times New Roman" w:cs="Times New Roman"/>
                <w:b/>
                <w:sz w:val="24"/>
                <w:szCs w:val="24"/>
              </w:rPr>
            </w:pPr>
            <w:r w:rsidRPr="00716859">
              <w:rPr>
                <w:rFonts w:ascii="Times New Roman" w:hAnsi="Times New Roman" w:cs="Times New Roman"/>
                <w:b/>
                <w:sz w:val="24"/>
                <w:szCs w:val="24"/>
              </w:rPr>
              <w:t>Szafa na pomoce dydaktyczne</w:t>
            </w:r>
          </w:p>
          <w:p w:rsidR="002F149A" w:rsidRPr="00FC3B3C" w:rsidRDefault="002F149A" w:rsidP="00C236F2">
            <w:pPr>
              <w:jc w:val="both"/>
              <w:rPr>
                <w:rFonts w:ascii="Times New Roman" w:hAnsi="Times New Roman" w:cs="Times New Roman"/>
                <w:sz w:val="24"/>
                <w:szCs w:val="24"/>
              </w:rPr>
            </w:pPr>
            <w:r w:rsidRPr="00891B7B">
              <w:rPr>
                <w:rFonts w:ascii="Times New Roman" w:hAnsi="Times New Roman" w:cs="Times New Roman"/>
                <w:sz w:val="24"/>
                <w:szCs w:val="24"/>
              </w:rPr>
              <w:t xml:space="preserve">Szafa o wymiarach 800x380x1860 </w:t>
            </w:r>
            <w:r w:rsidRPr="00891B7B">
              <w:rPr>
                <w:rFonts w:ascii="Times New Roman" w:hAnsi="Times New Roman" w:cs="Times New Roman"/>
                <w:shd w:val="clear" w:color="auto" w:fill="FFFFFF"/>
              </w:rPr>
              <w:t xml:space="preserve"> wykonana  z płyty laminowanej o grubości 18 mm w klasie higieniczności E1, w górnej części 2 półki otwarte, część dolna zamykana na patent</w:t>
            </w:r>
            <w:r w:rsidR="00096C7E">
              <w:rPr>
                <w:rFonts w:ascii="Times New Roman" w:hAnsi="Times New Roman" w:cs="Times New Roman"/>
                <w:shd w:val="clear" w:color="auto" w:fill="FFFFFF"/>
              </w:rPr>
              <w:t xml:space="preserve"> </w:t>
            </w:r>
            <w:r w:rsidRPr="00891B7B">
              <w:rPr>
                <w:rFonts w:ascii="Times New Roman" w:hAnsi="Times New Roman" w:cs="Times New Roman"/>
                <w:shd w:val="clear" w:color="auto" w:fill="FFFFFF"/>
              </w:rPr>
              <w:t xml:space="preserve"> zawiera 3 półki</w:t>
            </w:r>
            <w:r w:rsidR="00096C7E">
              <w:rPr>
                <w:rFonts w:ascii="Times New Roman" w:hAnsi="Times New Roman" w:cs="Times New Roman"/>
                <w:shd w:val="clear" w:color="auto" w:fill="FFFFFF"/>
              </w:rPr>
              <w:t xml:space="preserve">. Szafa </w:t>
            </w:r>
            <w:r w:rsidRPr="00891B7B">
              <w:rPr>
                <w:rFonts w:ascii="Times New Roman" w:hAnsi="Times New Roman" w:cs="Times New Roman"/>
                <w:shd w:val="clear" w:color="auto" w:fill="FFFFFF"/>
              </w:rPr>
              <w:t xml:space="preserve"> w okleinie koloru buk</w:t>
            </w:r>
          </w:p>
        </w:tc>
        <w:tc>
          <w:tcPr>
            <w:tcW w:w="1134" w:type="dxa"/>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4</w:t>
            </w:r>
          </w:p>
        </w:tc>
      </w:tr>
      <w:tr w:rsidR="002F149A" w:rsidRPr="00FC3B3C" w:rsidTr="002F149A">
        <w:tc>
          <w:tcPr>
            <w:tcW w:w="704" w:type="dxa"/>
            <w:gridSpan w:val="2"/>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2</w:t>
            </w:r>
          </w:p>
        </w:tc>
        <w:tc>
          <w:tcPr>
            <w:tcW w:w="7484" w:type="dxa"/>
          </w:tcPr>
          <w:p w:rsidR="002F149A" w:rsidRPr="00716859" w:rsidRDefault="002F149A" w:rsidP="00C236F2">
            <w:pPr>
              <w:jc w:val="both"/>
              <w:rPr>
                <w:rFonts w:ascii="Times New Roman" w:hAnsi="Times New Roman" w:cs="Times New Roman"/>
                <w:b/>
                <w:sz w:val="24"/>
                <w:szCs w:val="24"/>
              </w:rPr>
            </w:pPr>
            <w:r>
              <w:rPr>
                <w:rFonts w:ascii="Times New Roman" w:hAnsi="Times New Roman" w:cs="Times New Roman"/>
                <w:b/>
                <w:sz w:val="24"/>
                <w:szCs w:val="24"/>
              </w:rPr>
              <w:t>Szafa</w:t>
            </w:r>
            <w:r w:rsidRPr="00716859">
              <w:rPr>
                <w:rFonts w:ascii="Times New Roman" w:hAnsi="Times New Roman" w:cs="Times New Roman"/>
                <w:b/>
                <w:sz w:val="24"/>
                <w:szCs w:val="24"/>
              </w:rPr>
              <w:t xml:space="preserve"> na pomoce dydaktyczne</w:t>
            </w:r>
          </w:p>
          <w:p w:rsidR="002F149A" w:rsidRPr="00716859" w:rsidRDefault="002F149A" w:rsidP="00C236F2">
            <w:pPr>
              <w:pStyle w:val="NormalnyWeb"/>
              <w:shd w:val="clear" w:color="auto" w:fill="FFFFFF"/>
              <w:spacing w:before="0" w:after="150"/>
              <w:jc w:val="both"/>
              <w:rPr>
                <w:rFonts w:ascii="Arial" w:hAnsi="Arial" w:cs="Arial"/>
                <w:color w:val="333333"/>
                <w:sz w:val="22"/>
                <w:szCs w:val="22"/>
              </w:rPr>
            </w:pPr>
            <w:r w:rsidRPr="00891B7B">
              <w:t xml:space="preserve">Szafa o wymiarach 800x380x1860 </w:t>
            </w:r>
            <w:r w:rsidRPr="00891B7B">
              <w:rPr>
                <w:shd w:val="clear" w:color="auto" w:fill="FFFFFF"/>
              </w:rPr>
              <w:t xml:space="preserve"> wykonana  z płyty laminowanej o grubości 18 mm w klasie higieniczności E1, w górnej części </w:t>
            </w:r>
            <w:r>
              <w:rPr>
                <w:shd w:val="clear" w:color="auto" w:fill="FFFFFF"/>
              </w:rPr>
              <w:t xml:space="preserve">drzwiczki zamykane na patent z 2 półkami </w:t>
            </w:r>
            <w:r w:rsidRPr="001F0BD2">
              <w:t>Górna para drzwiczek wykonana z aluminium z bezpiecznym szkłem</w:t>
            </w:r>
            <w:r>
              <w:rPr>
                <w:shd w:val="clear" w:color="auto" w:fill="FFFFFF"/>
              </w:rPr>
              <w:t>, w dolnej części drzwiczki zamykane na patent z 3 półkami</w:t>
            </w:r>
            <w:r w:rsidR="00096C7E">
              <w:rPr>
                <w:shd w:val="clear" w:color="auto" w:fill="FFFFFF"/>
              </w:rPr>
              <w:t>. Szafa</w:t>
            </w:r>
            <w:r w:rsidRPr="00891B7B">
              <w:rPr>
                <w:shd w:val="clear" w:color="auto" w:fill="FFFFFF"/>
              </w:rPr>
              <w:t xml:space="preserve"> w okleinie koloru buk</w:t>
            </w:r>
          </w:p>
        </w:tc>
        <w:tc>
          <w:tcPr>
            <w:tcW w:w="1134" w:type="dxa"/>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2</w:t>
            </w:r>
          </w:p>
        </w:tc>
      </w:tr>
      <w:tr w:rsidR="002F149A" w:rsidRPr="00FC3B3C" w:rsidTr="002F149A">
        <w:tc>
          <w:tcPr>
            <w:tcW w:w="704" w:type="dxa"/>
            <w:gridSpan w:val="2"/>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3</w:t>
            </w:r>
          </w:p>
        </w:tc>
        <w:tc>
          <w:tcPr>
            <w:tcW w:w="7484" w:type="dxa"/>
          </w:tcPr>
          <w:p w:rsidR="002F149A" w:rsidRPr="00716859" w:rsidRDefault="002F149A" w:rsidP="00C236F2">
            <w:pPr>
              <w:jc w:val="both"/>
              <w:rPr>
                <w:rFonts w:ascii="Times New Roman" w:hAnsi="Times New Roman" w:cs="Times New Roman"/>
                <w:b/>
                <w:sz w:val="24"/>
                <w:szCs w:val="24"/>
              </w:rPr>
            </w:pPr>
            <w:r>
              <w:rPr>
                <w:rFonts w:ascii="Times New Roman" w:hAnsi="Times New Roman" w:cs="Times New Roman"/>
                <w:b/>
                <w:sz w:val="24"/>
                <w:szCs w:val="24"/>
              </w:rPr>
              <w:t>Szafa</w:t>
            </w:r>
            <w:r w:rsidRPr="00716859">
              <w:rPr>
                <w:rFonts w:ascii="Times New Roman" w:hAnsi="Times New Roman" w:cs="Times New Roman"/>
                <w:b/>
                <w:sz w:val="24"/>
                <w:szCs w:val="24"/>
              </w:rPr>
              <w:t xml:space="preserve"> na pomoce dydaktyczne</w:t>
            </w:r>
          </w:p>
          <w:p w:rsidR="002F149A" w:rsidRPr="00FC3B3C" w:rsidRDefault="002F149A" w:rsidP="00C236F2">
            <w:pPr>
              <w:jc w:val="both"/>
              <w:rPr>
                <w:rFonts w:ascii="Times New Roman" w:hAnsi="Times New Roman" w:cs="Times New Roman"/>
                <w:sz w:val="24"/>
                <w:szCs w:val="24"/>
              </w:rPr>
            </w:pPr>
            <w:r w:rsidRPr="00891B7B">
              <w:rPr>
                <w:rFonts w:ascii="Times New Roman" w:hAnsi="Times New Roman" w:cs="Times New Roman"/>
                <w:sz w:val="24"/>
                <w:szCs w:val="24"/>
              </w:rPr>
              <w:t xml:space="preserve">Szafa o wymiarach 800x380x1860 </w:t>
            </w:r>
            <w:r w:rsidRPr="00891B7B">
              <w:rPr>
                <w:rFonts w:ascii="Times New Roman" w:hAnsi="Times New Roman" w:cs="Times New Roman"/>
                <w:shd w:val="clear" w:color="auto" w:fill="FFFFFF"/>
              </w:rPr>
              <w:t xml:space="preserve"> wykonana  z płyty laminowanej o grubości 18 mm w klasie higieniczności E1</w:t>
            </w:r>
            <w:r>
              <w:rPr>
                <w:shd w:val="clear" w:color="auto" w:fill="FFFFFF"/>
              </w:rPr>
              <w:t xml:space="preserve"> posiadająca </w:t>
            </w:r>
            <w:r w:rsidRPr="00096C7E">
              <w:rPr>
                <w:rFonts w:ascii="Times New Roman" w:hAnsi="Times New Roman" w:cs="Times New Roman"/>
                <w:sz w:val="24"/>
                <w:szCs w:val="24"/>
                <w:shd w:val="clear" w:color="auto" w:fill="FFFFFF"/>
              </w:rPr>
              <w:t>2 pary drzwiczek zamykanych na klucz i wyposażonych w mocne zawiasy po 3 pary do jednych drzwi, w środku regulowane półki, przegroda pionowa</w:t>
            </w:r>
            <w:r w:rsidR="00096C7E">
              <w:rPr>
                <w:rFonts w:ascii="Times New Roman" w:hAnsi="Times New Roman" w:cs="Times New Roman"/>
                <w:sz w:val="24"/>
                <w:szCs w:val="24"/>
                <w:shd w:val="clear" w:color="auto" w:fill="FFFFFF"/>
              </w:rPr>
              <w:t xml:space="preserve">. </w:t>
            </w:r>
            <w:r w:rsidR="00096C7E" w:rsidRPr="00096C7E">
              <w:rPr>
                <w:rFonts w:ascii="Times New Roman" w:hAnsi="Times New Roman" w:cs="Times New Roman"/>
                <w:sz w:val="24"/>
                <w:szCs w:val="24"/>
                <w:shd w:val="clear" w:color="auto" w:fill="FFFFFF"/>
              </w:rPr>
              <w:t>Szafa w okleinie koloru buk</w:t>
            </w:r>
          </w:p>
        </w:tc>
        <w:tc>
          <w:tcPr>
            <w:tcW w:w="1134" w:type="dxa"/>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3</w:t>
            </w:r>
          </w:p>
        </w:tc>
      </w:tr>
      <w:tr w:rsidR="002F149A" w:rsidRPr="00FC3B3C" w:rsidTr="002F149A">
        <w:tc>
          <w:tcPr>
            <w:tcW w:w="704" w:type="dxa"/>
            <w:gridSpan w:val="2"/>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4</w:t>
            </w:r>
          </w:p>
        </w:tc>
        <w:tc>
          <w:tcPr>
            <w:tcW w:w="7484" w:type="dxa"/>
          </w:tcPr>
          <w:p w:rsidR="002F149A" w:rsidRPr="00716859" w:rsidRDefault="002F149A" w:rsidP="00C236F2">
            <w:pPr>
              <w:rPr>
                <w:rFonts w:ascii="Times New Roman" w:hAnsi="Times New Roman" w:cs="Times New Roman"/>
                <w:b/>
                <w:sz w:val="24"/>
                <w:szCs w:val="24"/>
              </w:rPr>
            </w:pPr>
            <w:r>
              <w:rPr>
                <w:rFonts w:ascii="Times New Roman" w:hAnsi="Times New Roman" w:cs="Times New Roman"/>
                <w:b/>
                <w:sz w:val="24"/>
                <w:szCs w:val="24"/>
              </w:rPr>
              <w:t>Szafa</w:t>
            </w:r>
            <w:r w:rsidRPr="00716859">
              <w:rPr>
                <w:rFonts w:ascii="Times New Roman" w:hAnsi="Times New Roman" w:cs="Times New Roman"/>
                <w:b/>
                <w:sz w:val="24"/>
                <w:szCs w:val="24"/>
              </w:rPr>
              <w:t xml:space="preserve"> na pomoce dydaktyczne</w:t>
            </w:r>
          </w:p>
          <w:p w:rsidR="002F149A" w:rsidRPr="00FC3B3C" w:rsidRDefault="002F149A" w:rsidP="00C236F2">
            <w:pPr>
              <w:rPr>
                <w:rFonts w:ascii="Times New Roman" w:hAnsi="Times New Roman" w:cs="Times New Roman"/>
                <w:sz w:val="24"/>
                <w:szCs w:val="24"/>
              </w:rPr>
            </w:pPr>
            <w:r w:rsidRPr="00891B7B">
              <w:rPr>
                <w:rFonts w:ascii="Times New Roman" w:hAnsi="Times New Roman" w:cs="Times New Roman"/>
                <w:sz w:val="24"/>
                <w:szCs w:val="24"/>
              </w:rPr>
              <w:t xml:space="preserve">Szafa o wymiarach 800x380x1860 </w:t>
            </w:r>
            <w:r w:rsidRPr="00891B7B">
              <w:rPr>
                <w:rFonts w:ascii="Times New Roman" w:hAnsi="Times New Roman" w:cs="Times New Roman"/>
                <w:shd w:val="clear" w:color="auto" w:fill="FFFFFF"/>
              </w:rPr>
              <w:t xml:space="preserve"> wykonana  z płyty laminowanej o grubości 18 mm w klasie higieniczności E1, w </w:t>
            </w:r>
            <w:r>
              <w:rPr>
                <w:rFonts w:ascii="Times New Roman" w:hAnsi="Times New Roman" w:cs="Times New Roman"/>
                <w:shd w:val="clear" w:color="auto" w:fill="FFFFFF"/>
              </w:rPr>
              <w:t>drzwiczki zamykane na patent, przystosowana do przechowywania map</w:t>
            </w:r>
            <w:r w:rsidR="00096C7E">
              <w:rPr>
                <w:rFonts w:ascii="Times New Roman" w:hAnsi="Times New Roman" w:cs="Times New Roman"/>
                <w:shd w:val="clear" w:color="auto" w:fill="FFFFFF"/>
              </w:rPr>
              <w:t>. Szafa</w:t>
            </w:r>
            <w:r w:rsidRPr="00891B7B">
              <w:rPr>
                <w:rFonts w:ascii="Times New Roman" w:hAnsi="Times New Roman" w:cs="Times New Roman"/>
                <w:shd w:val="clear" w:color="auto" w:fill="FFFFFF"/>
              </w:rPr>
              <w:t xml:space="preserve"> w okleinie koloru buk</w:t>
            </w:r>
          </w:p>
        </w:tc>
        <w:tc>
          <w:tcPr>
            <w:tcW w:w="1134" w:type="dxa"/>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1</w:t>
            </w:r>
          </w:p>
        </w:tc>
      </w:tr>
      <w:tr w:rsidR="002F149A" w:rsidRPr="00FC3B3C" w:rsidTr="00B60FD8">
        <w:trPr>
          <w:trHeight w:val="1484"/>
        </w:trPr>
        <w:tc>
          <w:tcPr>
            <w:tcW w:w="704" w:type="dxa"/>
            <w:gridSpan w:val="2"/>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5</w:t>
            </w:r>
          </w:p>
        </w:tc>
        <w:tc>
          <w:tcPr>
            <w:tcW w:w="7484" w:type="dxa"/>
          </w:tcPr>
          <w:p w:rsidR="002F149A" w:rsidRPr="002F149A" w:rsidRDefault="002F149A" w:rsidP="00C236F2">
            <w:pPr>
              <w:rPr>
                <w:rFonts w:ascii="Times New Roman" w:hAnsi="Times New Roman" w:cs="Times New Roman"/>
                <w:b/>
                <w:sz w:val="24"/>
                <w:szCs w:val="24"/>
              </w:rPr>
            </w:pPr>
            <w:r w:rsidRPr="002F149A">
              <w:rPr>
                <w:rFonts w:ascii="Times New Roman" w:hAnsi="Times New Roman" w:cs="Times New Roman"/>
                <w:b/>
                <w:sz w:val="24"/>
                <w:szCs w:val="24"/>
              </w:rPr>
              <w:t xml:space="preserve">Szafa na plansze naukowe do zajęć przyrodniczych </w:t>
            </w:r>
          </w:p>
          <w:p w:rsidR="002F149A" w:rsidRPr="00FC3B3C" w:rsidRDefault="002F149A" w:rsidP="00C236F2">
            <w:pPr>
              <w:rPr>
                <w:rFonts w:ascii="Times New Roman" w:hAnsi="Times New Roman" w:cs="Times New Roman"/>
                <w:sz w:val="24"/>
                <w:szCs w:val="24"/>
              </w:rPr>
            </w:pPr>
            <w:r>
              <w:rPr>
                <w:rFonts w:ascii="Times New Roman" w:hAnsi="Times New Roman" w:cs="Times New Roman"/>
                <w:sz w:val="24"/>
                <w:szCs w:val="24"/>
              </w:rPr>
              <w:t>Szafa na pomoce naukowe z wysuwanymi szufladami przeznaczonymi na przechowywanie d</w:t>
            </w:r>
            <w:r w:rsidRPr="00355740">
              <w:rPr>
                <w:rFonts w:ascii="Times New Roman" w:hAnsi="Times New Roman" w:cs="Times New Roman"/>
                <w:sz w:val="24"/>
                <w:szCs w:val="24"/>
              </w:rPr>
              <w:t>użo formatowych plansz.</w:t>
            </w:r>
            <w:r w:rsidRPr="00355740">
              <w:rPr>
                <w:rFonts w:ascii="Times New Roman" w:hAnsi="Times New Roman" w:cs="Times New Roman"/>
                <w:sz w:val="24"/>
                <w:szCs w:val="24"/>
                <w:shd w:val="clear" w:color="auto" w:fill="FFFFFF"/>
              </w:rPr>
              <w:t xml:space="preserve"> Wymiary: 1200x400x1020 mm</w:t>
            </w:r>
            <w:r w:rsidR="00B60FD8">
              <w:rPr>
                <w:rFonts w:ascii="Times New Roman" w:hAnsi="Times New Roman" w:cs="Times New Roman"/>
                <w:sz w:val="24"/>
                <w:szCs w:val="24"/>
                <w:shd w:val="clear" w:color="auto" w:fill="FFFFFF"/>
              </w:rPr>
              <w:t xml:space="preserve">. </w:t>
            </w:r>
            <w:r w:rsidR="00B60FD8">
              <w:rPr>
                <w:rFonts w:ascii="Times New Roman" w:hAnsi="Times New Roman" w:cs="Times New Roman"/>
                <w:shd w:val="clear" w:color="auto" w:fill="FFFFFF"/>
              </w:rPr>
              <w:t>Szafa</w:t>
            </w:r>
            <w:r w:rsidR="00B60FD8" w:rsidRPr="00891B7B">
              <w:rPr>
                <w:rFonts w:ascii="Times New Roman" w:hAnsi="Times New Roman" w:cs="Times New Roman"/>
                <w:shd w:val="clear" w:color="auto" w:fill="FFFFFF"/>
              </w:rPr>
              <w:t xml:space="preserve"> w okleinie koloru buk</w:t>
            </w:r>
            <w:r w:rsidRPr="00355740">
              <w:rPr>
                <w:rFonts w:ascii="Times New Roman" w:hAnsi="Times New Roman" w:cs="Times New Roman"/>
                <w:sz w:val="24"/>
                <w:szCs w:val="24"/>
              </w:rPr>
              <w:br/>
            </w: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6</w:t>
            </w:r>
          </w:p>
        </w:tc>
        <w:tc>
          <w:tcPr>
            <w:tcW w:w="7484" w:type="dxa"/>
          </w:tcPr>
          <w:p w:rsidR="002F149A" w:rsidRPr="00B60FD8" w:rsidRDefault="002F149A" w:rsidP="00C236F2">
            <w:pPr>
              <w:rPr>
                <w:rFonts w:ascii="Times New Roman" w:hAnsi="Times New Roman" w:cs="Times New Roman"/>
                <w:b/>
                <w:sz w:val="24"/>
                <w:szCs w:val="24"/>
              </w:rPr>
            </w:pPr>
            <w:r w:rsidRPr="007537FE">
              <w:rPr>
                <w:rFonts w:ascii="Times New Roman" w:hAnsi="Times New Roman" w:cs="Times New Roman"/>
                <w:b/>
                <w:sz w:val="24"/>
                <w:szCs w:val="24"/>
              </w:rPr>
              <w:t xml:space="preserve">Stół </w:t>
            </w:r>
            <w:r>
              <w:rPr>
                <w:rFonts w:ascii="Times New Roman" w:hAnsi="Times New Roman" w:cs="Times New Roman"/>
                <w:b/>
                <w:sz w:val="24"/>
                <w:szCs w:val="24"/>
              </w:rPr>
              <w:t xml:space="preserve">szkolny </w:t>
            </w:r>
            <w:r w:rsidRPr="00B60FD8">
              <w:rPr>
                <w:rFonts w:ascii="Times New Roman" w:hAnsi="Times New Roman" w:cs="Times New Roman"/>
                <w:b/>
                <w:sz w:val="24"/>
                <w:szCs w:val="24"/>
              </w:rPr>
              <w:t>regulowany</w:t>
            </w:r>
            <w:r w:rsidR="00B60FD8" w:rsidRPr="00B60FD8">
              <w:rPr>
                <w:rFonts w:ascii="Times New Roman" w:hAnsi="Times New Roman" w:cs="Times New Roman"/>
                <w:b/>
                <w:sz w:val="24"/>
                <w:szCs w:val="24"/>
              </w:rPr>
              <w:t xml:space="preserve"> </w:t>
            </w:r>
            <w:r w:rsidRPr="00B60FD8">
              <w:rPr>
                <w:rFonts w:ascii="Times New Roman" w:hAnsi="Times New Roman" w:cs="Times New Roman"/>
                <w:b/>
                <w:sz w:val="24"/>
                <w:szCs w:val="24"/>
                <w:shd w:val="clear" w:color="auto" w:fill="FFFFFF"/>
              </w:rPr>
              <w:t>2 osobowy</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Konstrukcja stołu: górna rura okrągła Ø 25 mm,</w:t>
            </w:r>
            <w:r w:rsidR="00096C7E">
              <w:rPr>
                <w:rFonts w:ascii="Times New Roman" w:hAnsi="Times New Roman" w:cs="Times New Roman"/>
                <w:sz w:val="24"/>
                <w:szCs w:val="24"/>
              </w:rPr>
              <w:t xml:space="preserve"> </w:t>
            </w:r>
            <w:r w:rsidRPr="005730D7">
              <w:rPr>
                <w:rFonts w:ascii="Times New Roman" w:hAnsi="Times New Roman" w:cs="Times New Roman"/>
                <w:sz w:val="24"/>
                <w:szCs w:val="24"/>
                <w:shd w:val="clear" w:color="auto" w:fill="FFFFFF"/>
              </w:rPr>
              <w:t>dolna rura okrągła Ø 35 mm,</w:t>
            </w:r>
            <w:r w:rsidR="00096C7E">
              <w:rPr>
                <w:rFonts w:ascii="Times New Roman" w:hAnsi="Times New Roman" w:cs="Times New Roman"/>
                <w:sz w:val="24"/>
                <w:szCs w:val="24"/>
              </w:rPr>
              <w:t xml:space="preserve"> </w:t>
            </w:r>
            <w:r w:rsidRPr="005730D7">
              <w:rPr>
                <w:rFonts w:ascii="Times New Roman" w:hAnsi="Times New Roman" w:cs="Times New Roman"/>
                <w:sz w:val="24"/>
                <w:szCs w:val="24"/>
                <w:shd w:val="clear" w:color="auto" w:fill="FFFFFF"/>
              </w:rPr>
              <w:t>podstawa 40x25 mm</w:t>
            </w:r>
            <w:r w:rsidR="00096C7E">
              <w:rPr>
                <w:rFonts w:ascii="Times New Roman" w:hAnsi="Times New Roman" w:cs="Times New Roman"/>
                <w:sz w:val="24"/>
                <w:szCs w:val="24"/>
                <w:shd w:val="clear" w:color="auto" w:fill="FFFFFF"/>
              </w:rPr>
              <w:t xml:space="preserve"> M</w:t>
            </w:r>
            <w:r w:rsidR="00096C7E">
              <w:rPr>
                <w:rFonts w:ascii="Times New Roman" w:eastAsia="Times New Roman" w:hAnsi="Times New Roman" w:cs="Times New Roman"/>
                <w:sz w:val="24"/>
                <w:szCs w:val="24"/>
                <w:lang w:eastAsia="pl-PL"/>
              </w:rPr>
              <w:t>etalowy stelaż malowany</w:t>
            </w:r>
            <w:r w:rsidR="00096C7E" w:rsidRPr="005730D7">
              <w:rPr>
                <w:rFonts w:ascii="Times New Roman" w:eastAsia="Times New Roman" w:hAnsi="Times New Roman" w:cs="Times New Roman"/>
                <w:sz w:val="24"/>
                <w:szCs w:val="24"/>
                <w:lang w:eastAsia="pl-PL"/>
              </w:rPr>
              <w:t xml:space="preserve"> farbą proszkową w kolorze zielonym</w:t>
            </w:r>
            <w:r w:rsidR="00B60FD8">
              <w:rPr>
                <w:rFonts w:ascii="Times New Roman" w:eastAsia="Times New Roman" w:hAnsi="Times New Roman" w:cs="Times New Roman"/>
                <w:sz w:val="24"/>
                <w:szCs w:val="24"/>
                <w:lang w:eastAsia="pl-PL"/>
              </w:rPr>
              <w:t xml:space="preserve">. </w:t>
            </w:r>
            <w:r w:rsidR="00B60FD8" w:rsidRPr="005730D7">
              <w:rPr>
                <w:rFonts w:ascii="Times New Roman" w:eastAsia="Times New Roman" w:hAnsi="Times New Roman" w:cs="Times New Roman"/>
                <w:sz w:val="24"/>
                <w:szCs w:val="24"/>
                <w:lang w:eastAsia="pl-PL"/>
              </w:rPr>
              <w:t>Końcówki rur zabezpieczone są stopkami z tworzywa.</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Wymiary blatu:</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2 os.: 1300x500 mm</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 xml:space="preserve">Zakres regulacji:  3-7       w okleinie koloru buk   </w:t>
            </w:r>
          </w:p>
          <w:p w:rsidR="002F149A" w:rsidRPr="00FC3B3C" w:rsidRDefault="002F149A" w:rsidP="00C236F2">
            <w:pPr>
              <w:rPr>
                <w:rFonts w:ascii="Times New Roman" w:hAnsi="Times New Roman" w:cs="Times New Roman"/>
                <w:sz w:val="24"/>
                <w:szCs w:val="24"/>
              </w:rPr>
            </w:pPr>
            <w:r w:rsidRPr="005730D7">
              <w:rPr>
                <w:rFonts w:ascii="Times New Roman" w:hAnsi="Times New Roman" w:cs="Times New Roman"/>
                <w:sz w:val="24"/>
                <w:szCs w:val="24"/>
                <w:lang w:eastAsia="pl-PL"/>
              </w:rPr>
              <w:t>Certyfikat dopuszczający do użytku w szkołach</w:t>
            </w: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8</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7</w:t>
            </w:r>
          </w:p>
        </w:tc>
        <w:tc>
          <w:tcPr>
            <w:tcW w:w="7484" w:type="dxa"/>
          </w:tcPr>
          <w:p w:rsidR="002F149A" w:rsidRPr="00355740" w:rsidRDefault="002F149A" w:rsidP="00096C7E">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p>
          <w:p w:rsidR="002F149A" w:rsidRPr="005730D7" w:rsidRDefault="002F149A" w:rsidP="00096C7E">
            <w:pPr>
              <w:rPr>
                <w:rFonts w:ascii="Times New Roman" w:hAnsi="Times New Roman" w:cs="Times New Roman"/>
                <w:sz w:val="24"/>
                <w:szCs w:val="24"/>
              </w:rPr>
            </w:pPr>
            <w:r w:rsidRPr="005730D7">
              <w:rPr>
                <w:rFonts w:ascii="Times New Roman" w:eastAsia="Times New Roman" w:hAnsi="Times New Roman" w:cs="Times New Roman"/>
                <w:sz w:val="24"/>
                <w:szCs w:val="24"/>
                <w:lang w:eastAsia="pl-PL"/>
              </w:rPr>
              <w:t>Konstrukcja krzesła: górna rura owalna 20x38 mm, dolna rura owalna 15x30 mm Zakres regulacji:  5-7</w:t>
            </w:r>
            <w:r w:rsidR="00B60FD8">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 xml:space="preserve">Krzesło z metalowego stelaża malowanego farbą proszkową w kolorze zielonym oraz siedzisko i oparcia ze sklejki liściastej pokrytej lakierem bezbarwnym. Końcówki rur zabezpieczone są stopkami z tworzywa. </w:t>
            </w:r>
            <w:r w:rsidRPr="005730D7">
              <w:rPr>
                <w:rFonts w:ascii="Times New Roman" w:hAnsi="Times New Roman" w:cs="Times New Roman"/>
                <w:sz w:val="24"/>
                <w:szCs w:val="24"/>
                <w:lang w:eastAsia="pl-PL"/>
              </w:rPr>
              <w:t>Certyfikat dopuszczający do użytku w szkołach</w:t>
            </w: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16</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8</w:t>
            </w:r>
          </w:p>
        </w:tc>
        <w:tc>
          <w:tcPr>
            <w:tcW w:w="7484" w:type="dxa"/>
          </w:tcPr>
          <w:p w:rsidR="0095707B" w:rsidRPr="0095707B" w:rsidRDefault="0095707B" w:rsidP="0095707B">
            <w:pPr>
              <w:rPr>
                <w:rFonts w:ascii="Times New Roman" w:hAnsi="Times New Roman" w:cs="Times New Roman"/>
                <w:sz w:val="24"/>
                <w:szCs w:val="24"/>
                <w:shd w:val="clear" w:color="auto" w:fill="FFFFFF"/>
              </w:rPr>
            </w:pPr>
            <w:r w:rsidRPr="0095707B">
              <w:rPr>
                <w:rFonts w:ascii="Times New Roman" w:hAnsi="Times New Roman" w:cs="Times New Roman"/>
                <w:sz w:val="24"/>
                <w:szCs w:val="24"/>
                <w:shd w:val="clear" w:color="auto" w:fill="FFFFFF"/>
              </w:rPr>
              <w:t xml:space="preserve">Krzesło  konferencyjne ISO Chrom . Krzesło do konferencji ISO Chrom opiera się na solidnej, metalowej, chromowanej ramie. Na niej znajduje się wygodne, tapicerowane siedzisko oraz oparcie. Krzesło wykonane z grubego, mocnego profilu. Nogi zabezpieczone stopkami z tworzywa sztucznego. Kolor tapicerki: brązowo beżowy. Tapicerowane jest tkaniną o gramaturze 225g/m2 i odporności na ścieranie powyżej 35000 cykli Martindale'a. </w:t>
            </w:r>
          </w:p>
          <w:p w:rsidR="0095707B" w:rsidRPr="0095707B" w:rsidRDefault="0095707B" w:rsidP="0095707B">
            <w:pPr>
              <w:rPr>
                <w:rFonts w:ascii="Times New Roman" w:hAnsi="Times New Roman" w:cs="Times New Roman"/>
                <w:sz w:val="24"/>
                <w:szCs w:val="24"/>
                <w:shd w:val="clear" w:color="auto" w:fill="FFFFFF"/>
              </w:rPr>
            </w:pPr>
            <w:r w:rsidRPr="0095707B">
              <w:rPr>
                <w:rFonts w:ascii="Times New Roman" w:hAnsi="Times New Roman" w:cs="Times New Roman"/>
                <w:sz w:val="24"/>
                <w:szCs w:val="24"/>
                <w:shd w:val="clear" w:color="auto" w:fill="FFFFFF"/>
              </w:rPr>
              <w:t xml:space="preserve">Szerokość: 54.5 cm Głębokość: 42.5 cm Wysokość: 82 cm Wysokość siedziska: 47 cm Wysokość oparcia (licząc od siedziska): 35 cm  Produkt objęty  24 miesięczną gwarancją producenta </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2</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9</w:t>
            </w:r>
          </w:p>
        </w:tc>
        <w:tc>
          <w:tcPr>
            <w:tcW w:w="7484" w:type="dxa"/>
          </w:tcPr>
          <w:p w:rsidR="002F149A" w:rsidRDefault="002F149A" w:rsidP="00096C7E">
            <w:pPr>
              <w:rPr>
                <w:rFonts w:ascii="Times New Roman" w:hAnsi="Times New Roman" w:cs="Times New Roman"/>
                <w:b/>
                <w:sz w:val="24"/>
                <w:szCs w:val="24"/>
              </w:rPr>
            </w:pPr>
            <w:r w:rsidRPr="00FA3F10">
              <w:rPr>
                <w:rFonts w:ascii="Times New Roman" w:hAnsi="Times New Roman" w:cs="Times New Roman"/>
                <w:b/>
                <w:sz w:val="24"/>
                <w:szCs w:val="24"/>
              </w:rPr>
              <w:t>Szafa na odczynniki z wyciągiem grawitacyjnym o wymiarach 120x90x40</w:t>
            </w:r>
          </w:p>
          <w:p w:rsidR="002F149A" w:rsidRPr="005730D7" w:rsidRDefault="002F149A" w:rsidP="00096C7E">
            <w:pPr>
              <w:rPr>
                <w:rFonts w:ascii="Times New Roman" w:hAnsi="Times New Roman" w:cs="Times New Roman"/>
                <w:sz w:val="24"/>
                <w:szCs w:val="24"/>
              </w:rPr>
            </w:pPr>
            <w:r w:rsidRPr="005730D7">
              <w:rPr>
                <w:rFonts w:ascii="Times New Roman" w:hAnsi="Times New Roman" w:cs="Times New Roman"/>
                <w:sz w:val="24"/>
                <w:szCs w:val="24"/>
              </w:rPr>
              <w:t xml:space="preserve">Wyposażona w drzwi dwuskrzydłowe zamykane na zamek patentowy oraz odpowiednie oznakowanie (piktogramy), z metalu z pólkami z regulowaną wysokością o nośności 50 kg. </w:t>
            </w:r>
          </w:p>
          <w:p w:rsidR="002F149A" w:rsidRPr="005730D7" w:rsidRDefault="002F149A" w:rsidP="00096C7E">
            <w:pPr>
              <w:rPr>
                <w:rFonts w:ascii="Times New Roman" w:hAnsi="Times New Roman" w:cs="Times New Roman"/>
                <w:sz w:val="24"/>
                <w:szCs w:val="24"/>
                <w:shd w:val="clear" w:color="auto" w:fill="F7F7F7"/>
              </w:rPr>
            </w:pPr>
            <w:r w:rsidRPr="005730D7">
              <w:rPr>
                <w:rFonts w:ascii="Times New Roman" w:hAnsi="Times New Roman" w:cs="Times New Roman"/>
                <w:sz w:val="24"/>
                <w:szCs w:val="24"/>
              </w:rPr>
              <w:t xml:space="preserve">Kolor </w:t>
            </w:r>
            <w:r>
              <w:rPr>
                <w:rFonts w:ascii="Times New Roman" w:hAnsi="Times New Roman" w:cs="Times New Roman"/>
                <w:sz w:val="24"/>
                <w:szCs w:val="24"/>
              </w:rPr>
              <w:t>buk</w:t>
            </w:r>
          </w:p>
          <w:p w:rsidR="002F149A" w:rsidRPr="00FC3B3C" w:rsidRDefault="002F149A" w:rsidP="00096C7E">
            <w:pPr>
              <w:rPr>
                <w:rFonts w:ascii="Times New Roman" w:hAnsi="Times New Roman" w:cs="Times New Roman"/>
                <w:sz w:val="24"/>
                <w:szCs w:val="24"/>
              </w:rPr>
            </w:pPr>
            <w:r w:rsidRPr="005730D7">
              <w:rPr>
                <w:rFonts w:ascii="Times New Roman" w:hAnsi="Times New Roman" w:cs="Times New Roman"/>
                <w:sz w:val="24"/>
                <w:szCs w:val="24"/>
              </w:rPr>
              <w:t> </w:t>
            </w: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10</w:t>
            </w:r>
          </w:p>
        </w:tc>
        <w:tc>
          <w:tcPr>
            <w:tcW w:w="7484" w:type="dxa"/>
          </w:tcPr>
          <w:p w:rsidR="002F149A" w:rsidRDefault="002F149A" w:rsidP="00096C7E">
            <w:pPr>
              <w:rPr>
                <w:rFonts w:ascii="Times New Roman" w:hAnsi="Times New Roman" w:cs="Times New Roman"/>
                <w:b/>
                <w:sz w:val="24"/>
                <w:szCs w:val="24"/>
              </w:rPr>
            </w:pPr>
            <w:r w:rsidRPr="00165B50">
              <w:rPr>
                <w:rFonts w:ascii="Times New Roman" w:hAnsi="Times New Roman" w:cs="Times New Roman"/>
                <w:b/>
                <w:sz w:val="24"/>
                <w:szCs w:val="24"/>
              </w:rPr>
              <w:t>Stolik laboratoryjny mobilny 1200x600x850</w:t>
            </w:r>
          </w:p>
          <w:p w:rsidR="002F149A" w:rsidRPr="005730D7" w:rsidRDefault="002F149A" w:rsidP="00096C7E">
            <w:pPr>
              <w:rPr>
                <w:rFonts w:ascii="Times New Roman" w:hAnsi="Times New Roman" w:cs="Times New Roman"/>
                <w:sz w:val="24"/>
                <w:szCs w:val="24"/>
              </w:rPr>
            </w:pPr>
            <w:r w:rsidRPr="005730D7">
              <w:rPr>
                <w:rFonts w:ascii="Times New Roman" w:hAnsi="Times New Roman" w:cs="Times New Roman"/>
                <w:sz w:val="24"/>
                <w:szCs w:val="24"/>
              </w:rPr>
              <w:t xml:space="preserve">Wyposażony w kółka obrotowe z hamulcem, z płyty wiórowej laminowanej 18 mm, blat pokryty płytkami ceramicznymi kwasoodpornymi, wyposażony w 2 szuflady i drzwiczki zamykane na kluczyk,  </w:t>
            </w:r>
            <w:r w:rsidRPr="005730D7">
              <w:rPr>
                <w:rFonts w:ascii="Times New Roman" w:hAnsi="Times New Roman" w:cs="Times New Roman"/>
                <w:sz w:val="24"/>
                <w:szCs w:val="24"/>
                <w:shd w:val="clear" w:color="auto" w:fill="FFFFFF"/>
              </w:rPr>
              <w:t>w okleinie koloru buk</w:t>
            </w: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11</w:t>
            </w:r>
          </w:p>
        </w:tc>
        <w:tc>
          <w:tcPr>
            <w:tcW w:w="7484" w:type="dxa"/>
          </w:tcPr>
          <w:p w:rsidR="002F149A" w:rsidRDefault="002F149A" w:rsidP="00096C7E">
            <w:pPr>
              <w:rPr>
                <w:rFonts w:ascii="Times New Roman" w:hAnsi="Times New Roman" w:cs="Times New Roman"/>
                <w:b/>
                <w:sz w:val="24"/>
                <w:szCs w:val="24"/>
              </w:rPr>
            </w:pPr>
            <w:r w:rsidRPr="00165B50">
              <w:rPr>
                <w:rFonts w:ascii="Times New Roman" w:hAnsi="Times New Roman" w:cs="Times New Roman"/>
                <w:b/>
                <w:sz w:val="24"/>
                <w:szCs w:val="24"/>
              </w:rPr>
              <w:t>Szafa na szkło laboratoryjne z szufladami 185x90x40</w:t>
            </w:r>
          </w:p>
          <w:p w:rsidR="002F149A" w:rsidRDefault="002F149A" w:rsidP="00096C7E">
            <w:pPr>
              <w:rPr>
                <w:rFonts w:ascii="Times New Roman" w:hAnsi="Times New Roman" w:cs="Times New Roman"/>
                <w:sz w:val="24"/>
                <w:szCs w:val="24"/>
              </w:rPr>
            </w:pPr>
            <w:r>
              <w:rPr>
                <w:rFonts w:ascii="Times New Roman" w:hAnsi="Times New Roman" w:cs="Times New Roman"/>
                <w:sz w:val="24"/>
                <w:szCs w:val="24"/>
              </w:rPr>
              <w:t xml:space="preserve">Szafa metalowa wykonana  w całości z metalu malowana farbami proszkowymi w kolorze szarym. Górna część szafy przeszkolona, dolna </w:t>
            </w:r>
            <w:r w:rsidR="00C236F2">
              <w:rPr>
                <w:rFonts w:ascii="Times New Roman" w:hAnsi="Times New Roman" w:cs="Times New Roman"/>
                <w:sz w:val="24"/>
                <w:szCs w:val="24"/>
              </w:rPr>
              <w:t xml:space="preserve">część pełna, środek 2 szuflady. </w:t>
            </w:r>
            <w:r>
              <w:rPr>
                <w:rFonts w:ascii="Times New Roman" w:hAnsi="Times New Roman" w:cs="Times New Roman"/>
                <w:sz w:val="24"/>
                <w:szCs w:val="24"/>
              </w:rPr>
              <w:t>Całość zamykana na zamki patentowe, 4 regulowane półki do montażu</w:t>
            </w:r>
          </w:p>
          <w:p w:rsidR="00E56A23" w:rsidRPr="00FC3B3C" w:rsidRDefault="00E56A23"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12</w:t>
            </w:r>
          </w:p>
        </w:tc>
        <w:tc>
          <w:tcPr>
            <w:tcW w:w="7484" w:type="dxa"/>
          </w:tcPr>
          <w:p w:rsidR="002F149A" w:rsidRPr="005730D7" w:rsidRDefault="002F149A" w:rsidP="00096C7E">
            <w:pPr>
              <w:rPr>
                <w:rFonts w:ascii="Times New Roman" w:hAnsi="Times New Roman" w:cs="Times New Roman"/>
                <w:b/>
                <w:sz w:val="24"/>
                <w:szCs w:val="24"/>
              </w:rPr>
            </w:pPr>
            <w:r w:rsidRPr="005730D7">
              <w:rPr>
                <w:rFonts w:ascii="Times New Roman" w:hAnsi="Times New Roman" w:cs="Times New Roman"/>
                <w:b/>
                <w:sz w:val="24"/>
                <w:szCs w:val="24"/>
              </w:rPr>
              <w:t xml:space="preserve">Biurko dwuszafkowe </w:t>
            </w:r>
          </w:p>
          <w:p w:rsidR="002F149A" w:rsidRPr="005730D7" w:rsidRDefault="002F149A" w:rsidP="00096C7E">
            <w:pPr>
              <w:shd w:val="clear" w:color="auto" w:fill="FFFFFF"/>
              <w:spacing w:after="225"/>
              <w:outlineLvl w:val="0"/>
              <w:rPr>
                <w:rFonts w:ascii="Times New Roman" w:eastAsia="Times New Roman" w:hAnsi="Times New Roman" w:cs="Times New Roman"/>
                <w:kern w:val="36"/>
                <w:sz w:val="24"/>
                <w:szCs w:val="24"/>
                <w:lang w:eastAsia="pl-PL"/>
              </w:rPr>
            </w:pPr>
            <w:r w:rsidRPr="005730D7">
              <w:rPr>
                <w:rFonts w:ascii="Times New Roman" w:eastAsia="Times New Roman" w:hAnsi="Times New Roman" w:cs="Times New Roman"/>
                <w:kern w:val="36"/>
                <w:sz w:val="24"/>
                <w:szCs w:val="24"/>
                <w:lang w:eastAsia="pl-PL"/>
              </w:rPr>
              <w:t xml:space="preserve">Biurko dwuszafkowe , wyposażone z lewej strony w 4 szuflady, pośrodku wysuwana półka, z prawej strony 1 szuflada i </w:t>
            </w:r>
            <w:r w:rsidRPr="005730D7">
              <w:rPr>
                <w:rFonts w:ascii="Times New Roman" w:hAnsi="Times New Roman" w:cs="Times New Roman"/>
                <w:color w:val="000000"/>
                <w:sz w:val="24"/>
                <w:szCs w:val="24"/>
              </w:rPr>
              <w:t>półka z drzwiczkami</w:t>
            </w:r>
            <w:r w:rsidR="00C236F2">
              <w:rPr>
                <w:rFonts w:ascii="Times New Roman" w:hAnsi="Times New Roman" w:cs="Times New Roman"/>
                <w:color w:val="000000"/>
                <w:sz w:val="24"/>
                <w:szCs w:val="24"/>
              </w:rPr>
              <w:t xml:space="preserve"> </w:t>
            </w:r>
            <w:r w:rsidRPr="005730D7">
              <w:rPr>
                <w:rFonts w:ascii="Times New Roman" w:eastAsia="Times New Roman" w:hAnsi="Times New Roman" w:cs="Times New Roman"/>
                <w:sz w:val="24"/>
                <w:szCs w:val="24"/>
                <w:lang w:eastAsia="pl-PL"/>
              </w:rPr>
              <w:t>Wymiary blatu: 1300x580 mm</w:t>
            </w:r>
            <w:r w:rsidRPr="005730D7">
              <w:rPr>
                <w:rFonts w:ascii="Times New Roman" w:eastAsia="Times New Roman" w:hAnsi="Times New Roman" w:cs="Times New Roman"/>
                <w:sz w:val="24"/>
                <w:szCs w:val="24"/>
                <w:lang w:eastAsia="pl-PL"/>
              </w:rPr>
              <w:br/>
              <w:t>Wysokość: 750 mm</w:t>
            </w:r>
            <w:r w:rsidRPr="005730D7">
              <w:rPr>
                <w:rFonts w:ascii="Times New Roman" w:eastAsia="Times New Roman" w:hAnsi="Times New Roman" w:cs="Times New Roman"/>
                <w:sz w:val="24"/>
                <w:szCs w:val="24"/>
                <w:lang w:eastAsia="pl-PL"/>
              </w:rPr>
              <w:br/>
              <w:t>Zamek centralny kolor: buk</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13</w:t>
            </w:r>
          </w:p>
        </w:tc>
        <w:tc>
          <w:tcPr>
            <w:tcW w:w="7484" w:type="dxa"/>
          </w:tcPr>
          <w:p w:rsidR="002F149A" w:rsidRPr="00355740" w:rsidRDefault="002F149A" w:rsidP="00096C7E">
            <w:pPr>
              <w:rPr>
                <w:rFonts w:ascii="Times New Roman" w:hAnsi="Times New Roman" w:cs="Times New Roman"/>
                <w:b/>
                <w:sz w:val="24"/>
                <w:szCs w:val="24"/>
              </w:rPr>
            </w:pPr>
            <w:r w:rsidRPr="00355740">
              <w:rPr>
                <w:rFonts w:ascii="Times New Roman" w:hAnsi="Times New Roman" w:cs="Times New Roman"/>
                <w:b/>
                <w:sz w:val="24"/>
                <w:szCs w:val="24"/>
              </w:rPr>
              <w:t>Regał większy</w:t>
            </w:r>
          </w:p>
          <w:p w:rsidR="002F149A" w:rsidRDefault="002F149A" w:rsidP="00096C7E">
            <w:pPr>
              <w:rPr>
                <w:rFonts w:ascii="Times New Roman" w:hAnsi="Times New Roman" w:cs="Times New Roman"/>
                <w:shd w:val="clear" w:color="auto" w:fill="FFFFFF"/>
              </w:rPr>
            </w:pPr>
            <w:r w:rsidRPr="00891B7B">
              <w:rPr>
                <w:rFonts w:ascii="Times New Roman" w:hAnsi="Times New Roman" w:cs="Times New Roman"/>
                <w:sz w:val="24"/>
                <w:szCs w:val="24"/>
              </w:rPr>
              <w:t xml:space="preserve">Szafa o wymiarach 800x380x1860 </w:t>
            </w:r>
            <w:r w:rsidRPr="00891B7B">
              <w:rPr>
                <w:rFonts w:ascii="Times New Roman" w:hAnsi="Times New Roman" w:cs="Times New Roman"/>
                <w:shd w:val="clear" w:color="auto" w:fill="FFFFFF"/>
              </w:rPr>
              <w:t xml:space="preserve"> wykonana  z płyty laminowanej o grubości 18 mm w klasie higieniczności E1, w górnej części 2 półki otwarte, część dolna zamykana na patent</w:t>
            </w:r>
            <w:r>
              <w:rPr>
                <w:rFonts w:ascii="Times New Roman" w:hAnsi="Times New Roman" w:cs="Times New Roman"/>
                <w:shd w:val="clear" w:color="auto" w:fill="FFFFFF"/>
              </w:rPr>
              <w:t xml:space="preserve"> zawiera 4 szuflady,</w:t>
            </w:r>
            <w:r w:rsidRPr="00891B7B">
              <w:rPr>
                <w:rFonts w:ascii="Times New Roman" w:hAnsi="Times New Roman" w:cs="Times New Roman"/>
                <w:shd w:val="clear" w:color="auto" w:fill="FFFFFF"/>
              </w:rPr>
              <w:t xml:space="preserve"> w okleinie koloru buk</w:t>
            </w:r>
          </w:p>
          <w:p w:rsidR="00E56A23" w:rsidRPr="00FC3B3C" w:rsidRDefault="00E56A23"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14</w:t>
            </w:r>
          </w:p>
        </w:tc>
        <w:tc>
          <w:tcPr>
            <w:tcW w:w="7484" w:type="dxa"/>
          </w:tcPr>
          <w:p w:rsidR="002F149A" w:rsidRPr="00355740" w:rsidRDefault="002F149A" w:rsidP="00096C7E">
            <w:pPr>
              <w:rPr>
                <w:rFonts w:ascii="Times New Roman" w:hAnsi="Times New Roman" w:cs="Times New Roman"/>
                <w:b/>
                <w:sz w:val="24"/>
                <w:szCs w:val="24"/>
              </w:rPr>
            </w:pPr>
            <w:r w:rsidRPr="00355740">
              <w:rPr>
                <w:rFonts w:ascii="Times New Roman" w:hAnsi="Times New Roman" w:cs="Times New Roman"/>
                <w:b/>
                <w:sz w:val="24"/>
                <w:szCs w:val="24"/>
              </w:rPr>
              <w:t xml:space="preserve">Regał mniejszy </w:t>
            </w:r>
          </w:p>
          <w:p w:rsidR="002F149A" w:rsidRPr="00011952" w:rsidRDefault="002F149A" w:rsidP="00096C7E">
            <w:pPr>
              <w:shd w:val="clear" w:color="auto" w:fill="FFFFFF"/>
              <w:spacing w:after="150"/>
              <w:rPr>
                <w:rFonts w:ascii="Times New Roman" w:eastAsia="Times New Roman" w:hAnsi="Times New Roman" w:cs="Times New Roman"/>
                <w:sz w:val="24"/>
                <w:szCs w:val="24"/>
                <w:lang w:eastAsia="pl-PL"/>
              </w:rPr>
            </w:pPr>
            <w:r w:rsidRPr="00870455">
              <w:rPr>
                <w:rFonts w:ascii="Times New Roman" w:eastAsia="Times New Roman" w:hAnsi="Times New Roman" w:cs="Times New Roman"/>
                <w:sz w:val="24"/>
                <w:szCs w:val="24"/>
                <w:lang w:eastAsia="pl-PL"/>
              </w:rPr>
              <w:t>Szafa o wymiarach</w:t>
            </w:r>
            <w:r w:rsidRPr="00011952">
              <w:rPr>
                <w:rFonts w:ascii="Times New Roman" w:eastAsia="Times New Roman" w:hAnsi="Times New Roman" w:cs="Times New Roman"/>
                <w:sz w:val="24"/>
                <w:szCs w:val="24"/>
                <w:lang w:eastAsia="pl-PL"/>
              </w:rPr>
              <w:t>: 800x380x1160 mm.</w:t>
            </w:r>
            <w:r w:rsidRPr="00870455">
              <w:rPr>
                <w:rFonts w:ascii="Times New Roman" w:hAnsi="Times New Roman" w:cs="Times New Roman"/>
                <w:sz w:val="24"/>
                <w:szCs w:val="24"/>
                <w:shd w:val="clear" w:color="auto" w:fill="FFFFFF"/>
              </w:rPr>
              <w:t>wykonana  z płyty laminowanej o grubości 18 mm w klasie higieniczności E1</w:t>
            </w:r>
            <w:r w:rsidR="00B60FD8">
              <w:rPr>
                <w:rFonts w:ascii="Times New Roman" w:hAnsi="Times New Roman" w:cs="Times New Roman"/>
                <w:sz w:val="24"/>
                <w:szCs w:val="24"/>
                <w:shd w:val="clear" w:color="auto" w:fill="FFFFFF"/>
              </w:rPr>
              <w:t xml:space="preserve">, </w:t>
            </w:r>
            <w:r w:rsidRPr="00870455">
              <w:rPr>
                <w:rFonts w:ascii="Times New Roman" w:eastAsia="Times New Roman" w:hAnsi="Times New Roman" w:cs="Times New Roman"/>
                <w:sz w:val="24"/>
                <w:szCs w:val="24"/>
                <w:lang w:eastAsia="pl-PL"/>
              </w:rPr>
              <w:t>zamykana na dwoje drzwi</w:t>
            </w:r>
            <w:r>
              <w:rPr>
                <w:rFonts w:ascii="Times New Roman" w:eastAsia="Times New Roman" w:hAnsi="Times New Roman" w:cs="Times New Roman"/>
                <w:sz w:val="24"/>
                <w:szCs w:val="24"/>
                <w:lang w:eastAsia="pl-PL"/>
              </w:rPr>
              <w:t>,</w:t>
            </w:r>
            <w:r w:rsidRPr="00870455">
              <w:rPr>
                <w:rFonts w:ascii="Times New Roman" w:eastAsia="Times New Roman" w:hAnsi="Times New Roman" w:cs="Times New Roman"/>
                <w:sz w:val="24"/>
                <w:szCs w:val="24"/>
                <w:lang w:eastAsia="pl-PL"/>
              </w:rPr>
              <w:t xml:space="preserve"> na zamek patentowy, w środku trzy półki</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2</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15</w:t>
            </w:r>
          </w:p>
        </w:tc>
        <w:tc>
          <w:tcPr>
            <w:tcW w:w="7484" w:type="dxa"/>
          </w:tcPr>
          <w:p w:rsidR="002F149A" w:rsidRPr="00355740" w:rsidRDefault="002F149A" w:rsidP="00096C7E">
            <w:pPr>
              <w:rPr>
                <w:rFonts w:ascii="Times New Roman" w:hAnsi="Times New Roman" w:cs="Times New Roman"/>
                <w:b/>
                <w:sz w:val="24"/>
                <w:szCs w:val="24"/>
              </w:rPr>
            </w:pPr>
            <w:r w:rsidRPr="00355740">
              <w:rPr>
                <w:rFonts w:ascii="Times New Roman" w:hAnsi="Times New Roman" w:cs="Times New Roman"/>
                <w:b/>
                <w:sz w:val="24"/>
                <w:szCs w:val="24"/>
              </w:rPr>
              <w:t>Regał mniejszy</w:t>
            </w:r>
          </w:p>
          <w:p w:rsidR="002F149A" w:rsidRPr="00011952" w:rsidRDefault="002F149A" w:rsidP="00096C7E">
            <w:pPr>
              <w:shd w:val="clear" w:color="auto" w:fill="FFFFFF"/>
              <w:spacing w:after="150"/>
              <w:rPr>
                <w:rFonts w:ascii="Times New Roman" w:eastAsia="Times New Roman" w:hAnsi="Times New Roman" w:cs="Times New Roman"/>
                <w:sz w:val="24"/>
                <w:szCs w:val="24"/>
                <w:lang w:eastAsia="pl-PL"/>
              </w:rPr>
            </w:pPr>
            <w:r w:rsidRPr="00870455">
              <w:rPr>
                <w:rFonts w:ascii="Times New Roman" w:eastAsia="Times New Roman" w:hAnsi="Times New Roman" w:cs="Times New Roman"/>
                <w:sz w:val="24"/>
                <w:szCs w:val="24"/>
                <w:lang w:eastAsia="pl-PL"/>
              </w:rPr>
              <w:t>Szafa o wymiarach</w:t>
            </w:r>
            <w:r w:rsidRPr="00011952">
              <w:rPr>
                <w:rFonts w:ascii="Times New Roman" w:eastAsia="Times New Roman" w:hAnsi="Times New Roman" w:cs="Times New Roman"/>
                <w:sz w:val="24"/>
                <w:szCs w:val="24"/>
                <w:lang w:eastAsia="pl-PL"/>
              </w:rPr>
              <w:t>: 800x380x1160 mm.</w:t>
            </w:r>
            <w:r w:rsidRPr="00870455">
              <w:rPr>
                <w:rFonts w:ascii="Times New Roman" w:hAnsi="Times New Roman" w:cs="Times New Roman"/>
                <w:sz w:val="24"/>
                <w:szCs w:val="24"/>
                <w:shd w:val="clear" w:color="auto" w:fill="FFFFFF"/>
              </w:rPr>
              <w:t>wykonana  z płyty laminowanej o grubości 18 mm w klasie higieniczności E1,składająca</w:t>
            </w:r>
            <w:r>
              <w:rPr>
                <w:rFonts w:ascii="Times New Roman" w:hAnsi="Times New Roman" w:cs="Times New Roman"/>
                <w:sz w:val="24"/>
                <w:szCs w:val="24"/>
                <w:shd w:val="clear" w:color="auto" w:fill="FFFFFF"/>
              </w:rPr>
              <w:t xml:space="preserve"> się z 3 otwartych półek w jedn</w:t>
            </w:r>
            <w:r w:rsidRPr="00870455">
              <w:rPr>
                <w:rFonts w:ascii="Times New Roman" w:hAnsi="Times New Roman" w:cs="Times New Roman"/>
                <w:sz w:val="24"/>
                <w:szCs w:val="24"/>
                <w:shd w:val="clear" w:color="auto" w:fill="FFFFFF"/>
              </w:rPr>
              <w:t>ej części, druga część jest zamykana na kluczyk z 3 półkami</w:t>
            </w:r>
            <w:r>
              <w:rPr>
                <w:rFonts w:ascii="Times New Roman" w:hAnsi="Times New Roman" w:cs="Times New Roman"/>
                <w:sz w:val="24"/>
                <w:szCs w:val="24"/>
                <w:shd w:val="clear" w:color="auto" w:fill="FFFFFF"/>
              </w:rPr>
              <w:t xml:space="preserve">, </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Pr>
                <w:rFonts w:ascii="Times New Roman" w:hAnsi="Times New Roman" w:cs="Times New Roman"/>
                <w:sz w:val="24"/>
                <w:szCs w:val="24"/>
              </w:rPr>
              <w:t>2</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16</w:t>
            </w:r>
          </w:p>
        </w:tc>
        <w:tc>
          <w:tcPr>
            <w:tcW w:w="7484" w:type="dxa"/>
          </w:tcPr>
          <w:p w:rsidR="002F149A" w:rsidRPr="00695F1B" w:rsidRDefault="002F149A" w:rsidP="00096C7E">
            <w:pPr>
              <w:rPr>
                <w:rFonts w:ascii="Times New Roman" w:hAnsi="Times New Roman" w:cs="Times New Roman"/>
                <w:b/>
                <w:sz w:val="24"/>
                <w:szCs w:val="24"/>
              </w:rPr>
            </w:pPr>
            <w:r w:rsidRPr="00695F1B">
              <w:rPr>
                <w:rFonts w:ascii="Times New Roman" w:hAnsi="Times New Roman" w:cs="Times New Roman"/>
                <w:b/>
                <w:sz w:val="24"/>
                <w:szCs w:val="24"/>
              </w:rPr>
              <w:t>Szafa do przechowywania laptopów</w:t>
            </w:r>
          </w:p>
          <w:p w:rsidR="002F149A" w:rsidRPr="00E24D84" w:rsidRDefault="002F149A" w:rsidP="00096C7E">
            <w:pPr>
              <w:pStyle w:val="NormalnyWeb"/>
              <w:shd w:val="clear" w:color="auto" w:fill="FFFFFF"/>
              <w:spacing w:before="240" w:after="240"/>
              <w:rPr>
                <w:color w:val="111111"/>
              </w:rPr>
            </w:pPr>
            <w:r>
              <w:rPr>
                <w:shd w:val="clear" w:color="auto" w:fill="FFFFFF"/>
              </w:rPr>
              <w:t>Metalowa szafka mobilna</w:t>
            </w:r>
            <w:r w:rsidRPr="00695F1B">
              <w:rPr>
                <w:shd w:val="clear" w:color="auto" w:fill="FFFFFF"/>
              </w:rPr>
              <w:t xml:space="preserve"> do p</w:t>
            </w:r>
            <w:r>
              <w:rPr>
                <w:shd w:val="clear" w:color="auto" w:fill="FFFFFF"/>
              </w:rPr>
              <w:t>rzechowywania jednocześnie  do 1</w:t>
            </w:r>
            <w:r w:rsidR="00423CC2">
              <w:rPr>
                <w:shd w:val="clear" w:color="auto" w:fill="FFFFFF"/>
              </w:rPr>
              <w:t>5</w:t>
            </w:r>
            <w:r w:rsidRPr="00695F1B">
              <w:rPr>
                <w:shd w:val="clear" w:color="auto" w:fill="FFFFFF"/>
              </w:rPr>
              <w:t xml:space="preserve"> laptopów, z możliwością doładowania baterii. Wewnątrz korpusu metalowego szafki jest zamontowana listwa, która zawiera gniazda elektryczne do podłączenia ładowarek laptopów. </w:t>
            </w:r>
            <w:r w:rsidRPr="00E24D84">
              <w:rPr>
                <w:color w:val="111111"/>
              </w:rPr>
              <w:t>W celu zabezpieczenia przeciążeniowego i przeciwprzepięciowego zastosowano sekwenser, umożliwiający włączanie/wyłączanie się poszczególnych listew przyłączeniowych po upływie określonego czasu - około 3 min. - skutkuje to utrzymaniem niskiego obciążenia instalacji elektrycznej wózka podczas ładowania komputerów (ilość listew przyłączeniowych w wózku odpowiada ilości kolumn). Zamontowana na wózku dioda pozwala szybko określić czy wózek "pracuje".</w:t>
            </w:r>
          </w:p>
          <w:p w:rsidR="002F149A" w:rsidRPr="00E24D84" w:rsidRDefault="002F149A" w:rsidP="00096C7E">
            <w:pPr>
              <w:pStyle w:val="NormalnyWeb"/>
              <w:shd w:val="clear" w:color="auto" w:fill="FFFFFF"/>
              <w:spacing w:before="240" w:after="240"/>
              <w:rPr>
                <w:color w:val="111111"/>
              </w:rPr>
            </w:pPr>
            <w:r w:rsidRPr="00E24D84">
              <w:rPr>
                <w:shd w:val="clear" w:color="auto" w:fill="FFFFFF"/>
              </w:rPr>
              <w:t xml:space="preserve">Drzwi są zabezpieczone zamkiem kluczowym. </w:t>
            </w:r>
            <w:r w:rsidRPr="00E24D84">
              <w:rPr>
                <w:color w:val="111111"/>
              </w:rPr>
              <w:t>Wózek posiada przewód przyłączeniowy o długości 3 metrów</w:t>
            </w:r>
            <w:r w:rsidRPr="00E24D84">
              <w:rPr>
                <w:shd w:val="clear" w:color="auto" w:fill="FFFFFF"/>
              </w:rPr>
              <w:t xml:space="preserve"> Mobilne, łatwe do przemieszczania i bezpieczne</w:t>
            </w:r>
            <w:r w:rsidR="00423CC2">
              <w:rPr>
                <w:color w:val="111111"/>
              </w:rPr>
              <w:t>.</w:t>
            </w:r>
            <w:r w:rsidRPr="00E24D84">
              <w:rPr>
                <w:color w:val="111111"/>
              </w:rPr>
              <w:t xml:space="preserve"> Uchwyty do przemieszczania zamontowano po obu stronach.</w:t>
            </w:r>
          </w:p>
          <w:p w:rsidR="002F149A" w:rsidRPr="00E24D84" w:rsidRDefault="00423CC2" w:rsidP="00096C7E">
            <w:pPr>
              <w:pStyle w:val="NormalnyWeb"/>
              <w:shd w:val="clear" w:color="auto" w:fill="FFFFFF"/>
              <w:spacing w:before="240" w:after="240"/>
              <w:rPr>
                <w:color w:val="111111"/>
              </w:rPr>
            </w:pPr>
            <w:r>
              <w:rPr>
                <w:color w:val="111111"/>
              </w:rPr>
              <w:t>Wózek na laptopy wyposażony jest</w:t>
            </w:r>
            <w:r w:rsidR="002F149A" w:rsidRPr="00E24D84">
              <w:rPr>
                <w:color w:val="111111"/>
              </w:rPr>
              <w:t xml:space="preserve"> w cztery kółka jezdne, w tym dwa z hamulcem. Powierzchnia toczna kółek została wykonana z gumy nie brudzącej powierzchni natomiast dolne krawędzie wózka zabezpieczono za pomocą gumowych narożników. Drzwi wózka wyposażono w zamek zabezpieczający z blokadą w 2-ch punktach.</w:t>
            </w:r>
          </w:p>
          <w:p w:rsidR="002F149A" w:rsidRPr="00E24D84" w:rsidRDefault="002F149A" w:rsidP="00096C7E">
            <w:pPr>
              <w:pStyle w:val="NormalnyWeb"/>
              <w:shd w:val="clear" w:color="auto" w:fill="FFFFFF"/>
              <w:spacing w:before="240" w:after="240"/>
              <w:rPr>
                <w:color w:val="111111"/>
              </w:rPr>
            </w:pPr>
            <w:r w:rsidRPr="00E24D84">
              <w:rPr>
                <w:color w:val="111111"/>
              </w:rPr>
              <w:t>Wierzch wózka pokryty blatem z melaminy gr. 18 mm, klasa higieniczności E1. W korpusie wózka nawiercono otwory wentylacyjne do cyrkulacji powietrza (umożliwia to chłodzenie ładujących się laptopów).</w:t>
            </w:r>
          </w:p>
          <w:p w:rsidR="002F149A" w:rsidRPr="00695F1B" w:rsidRDefault="002F149A"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17</w:t>
            </w:r>
          </w:p>
        </w:tc>
        <w:tc>
          <w:tcPr>
            <w:tcW w:w="7484" w:type="dxa"/>
          </w:tcPr>
          <w:p w:rsidR="002F149A" w:rsidRPr="002F149A" w:rsidRDefault="002F149A" w:rsidP="00096C7E">
            <w:pPr>
              <w:rPr>
                <w:rFonts w:ascii="Times New Roman" w:hAnsi="Times New Roman" w:cs="Times New Roman"/>
                <w:b/>
                <w:sz w:val="24"/>
                <w:szCs w:val="24"/>
              </w:rPr>
            </w:pPr>
            <w:r w:rsidRPr="002F149A">
              <w:rPr>
                <w:rFonts w:ascii="Times New Roman" w:hAnsi="Times New Roman" w:cs="Times New Roman"/>
                <w:b/>
                <w:sz w:val="24"/>
                <w:szCs w:val="24"/>
              </w:rPr>
              <w:t>Tablica tryptyk lakierowana magnetyczna zielona 170x100x340</w:t>
            </w:r>
          </w:p>
          <w:p w:rsidR="002F149A" w:rsidRPr="005730D7" w:rsidRDefault="002F149A" w:rsidP="00096C7E">
            <w:pPr>
              <w:pStyle w:val="NormalnyWeb"/>
              <w:shd w:val="clear" w:color="auto" w:fill="FFFFFF"/>
              <w:spacing w:before="0" w:after="0"/>
              <w:rPr>
                <w:color w:val="060708"/>
              </w:rPr>
            </w:pPr>
            <w:r w:rsidRPr="005730D7">
              <w:rPr>
                <w:color w:val="060708"/>
                <w:bdr w:val="none" w:sz="0" w:space="0" w:color="auto" w:frame="1"/>
              </w:rPr>
              <w:t>Wymiar 340 x 100 cm, po zamknięciu skrzydeł 170 x 100 cm. </w:t>
            </w:r>
          </w:p>
          <w:p w:rsidR="002F149A" w:rsidRPr="005730D7" w:rsidRDefault="002F149A" w:rsidP="00096C7E">
            <w:pPr>
              <w:pStyle w:val="NormalnyWeb"/>
              <w:shd w:val="clear" w:color="auto" w:fill="FFFFFF"/>
              <w:spacing w:before="0" w:after="0"/>
              <w:rPr>
                <w:color w:val="060708"/>
              </w:rPr>
            </w:pPr>
            <w:r w:rsidRPr="005730D7">
              <w:rPr>
                <w:color w:val="060708"/>
                <w:bdr w:val="none" w:sz="0" w:space="0" w:color="auto" w:frame="1"/>
              </w:rPr>
              <w:t>Rama wykonana z profilu aluminiowego w kolorze srebrnym, wykończona popielatymi narożnikami. Elementy mocujące w zestawie. </w:t>
            </w:r>
            <w:r w:rsidRPr="005730D7">
              <w:rPr>
                <w:rStyle w:val="Pogrubienie"/>
                <w:rFonts w:eastAsiaTheme="majorEastAsia"/>
                <w:color w:val="060708"/>
                <w:bdr w:val="none" w:sz="0" w:space="0" w:color="auto" w:frame="1"/>
              </w:rPr>
              <w:t> </w:t>
            </w:r>
            <w:r>
              <w:rPr>
                <w:color w:val="060708"/>
                <w:shd w:val="clear" w:color="auto" w:fill="FFFFFF"/>
              </w:rPr>
              <w:t>Tablica posiada</w:t>
            </w:r>
            <w:r w:rsidRPr="005730D7">
              <w:rPr>
                <w:color w:val="060708"/>
                <w:shd w:val="clear" w:color="auto" w:fill="FFFFFF"/>
              </w:rPr>
              <w:t xml:space="preserve"> certyfikat dopuszczający do użytkowania w placówkach oświatowych</w:t>
            </w:r>
            <w:r>
              <w:rPr>
                <w:rFonts w:ascii="Verdana" w:hAnsi="Verdana"/>
                <w:color w:val="060708"/>
                <w:shd w:val="clear" w:color="auto" w:fill="FFFFFF"/>
              </w:rPr>
              <w:t>.</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r w:rsidR="002F149A" w:rsidRPr="00FC3B3C" w:rsidTr="002F149A">
        <w:tc>
          <w:tcPr>
            <w:tcW w:w="704" w:type="dxa"/>
            <w:gridSpan w:val="2"/>
          </w:tcPr>
          <w:p w:rsidR="002F149A" w:rsidRPr="00FC3B3C" w:rsidRDefault="00F55908" w:rsidP="00096C7E">
            <w:pPr>
              <w:rPr>
                <w:rFonts w:ascii="Times New Roman" w:hAnsi="Times New Roman" w:cs="Times New Roman"/>
                <w:sz w:val="24"/>
                <w:szCs w:val="24"/>
              </w:rPr>
            </w:pPr>
            <w:r>
              <w:rPr>
                <w:rFonts w:ascii="Times New Roman" w:hAnsi="Times New Roman" w:cs="Times New Roman"/>
                <w:sz w:val="24"/>
                <w:szCs w:val="24"/>
              </w:rPr>
              <w:t>18</w:t>
            </w:r>
          </w:p>
        </w:tc>
        <w:tc>
          <w:tcPr>
            <w:tcW w:w="7484" w:type="dxa"/>
          </w:tcPr>
          <w:p w:rsidR="002F149A" w:rsidRPr="002F149A" w:rsidRDefault="002F149A" w:rsidP="00096C7E">
            <w:pPr>
              <w:rPr>
                <w:rFonts w:ascii="Times New Roman" w:hAnsi="Times New Roman" w:cs="Times New Roman"/>
                <w:b/>
                <w:sz w:val="24"/>
                <w:szCs w:val="24"/>
              </w:rPr>
            </w:pPr>
            <w:r w:rsidRPr="002F149A">
              <w:rPr>
                <w:rFonts w:ascii="Times New Roman" w:hAnsi="Times New Roman" w:cs="Times New Roman"/>
                <w:b/>
                <w:sz w:val="24"/>
                <w:szCs w:val="24"/>
              </w:rPr>
              <w:t>Ekran przenośny  180x180</w:t>
            </w:r>
          </w:p>
          <w:p w:rsidR="002F149A" w:rsidRPr="005730D7" w:rsidRDefault="002F149A" w:rsidP="00096C7E">
            <w:pPr>
              <w:rPr>
                <w:rFonts w:ascii="Times New Roman" w:eastAsia="Times New Roman" w:hAnsi="Times New Roman" w:cs="Times New Roman"/>
                <w:color w:val="060708"/>
                <w:sz w:val="24"/>
                <w:szCs w:val="24"/>
                <w:lang w:eastAsia="pl-PL"/>
              </w:rPr>
            </w:pPr>
            <w:r w:rsidRPr="005730D7">
              <w:rPr>
                <w:rFonts w:ascii="Times New Roman" w:eastAsia="Times New Roman" w:hAnsi="Times New Roman" w:cs="Times New Roman"/>
                <w:color w:val="060708"/>
                <w:sz w:val="24"/>
                <w:szCs w:val="24"/>
                <w:lang w:eastAsia="pl-PL"/>
              </w:rPr>
              <w:t>Powierzchnia ekranu biała matowa Matt White w stalowej  kasecie w kolorze białym, wyposażona w stalowy mechanizm sprężynowy blokujący tkaninę co 13 cm.</w:t>
            </w:r>
          </w:p>
          <w:tbl>
            <w:tblPr>
              <w:tblW w:w="7005" w:type="dxa"/>
              <w:shd w:val="clear" w:color="auto" w:fill="FFFFFF"/>
              <w:tblLayout w:type="fixed"/>
              <w:tblCellMar>
                <w:left w:w="0" w:type="dxa"/>
                <w:right w:w="0" w:type="dxa"/>
              </w:tblCellMar>
              <w:tblLook w:val="04A0" w:firstRow="1" w:lastRow="0" w:firstColumn="1" w:lastColumn="0" w:noHBand="0" w:noVBand="1"/>
            </w:tblPr>
            <w:tblGrid>
              <w:gridCol w:w="7005"/>
            </w:tblGrid>
            <w:tr w:rsidR="002F149A" w:rsidRPr="005730D7" w:rsidTr="00096C7E">
              <w:tc>
                <w:tcPr>
                  <w:tcW w:w="7005" w:type="dxa"/>
                  <w:tcBorders>
                    <w:top w:val="nil"/>
                    <w:left w:val="nil"/>
                    <w:bottom w:val="nil"/>
                    <w:right w:val="nil"/>
                  </w:tcBorders>
                  <w:shd w:val="clear" w:color="auto" w:fill="auto"/>
                  <w:vAlign w:val="center"/>
                  <w:hideMark/>
                </w:tcPr>
                <w:p w:rsidR="002F149A" w:rsidRPr="005730D7" w:rsidRDefault="002F149A" w:rsidP="00096C7E">
                  <w:pPr>
                    <w:spacing w:after="0" w:line="240" w:lineRule="auto"/>
                    <w:rPr>
                      <w:rFonts w:ascii="Times New Roman" w:eastAsia="Times New Roman" w:hAnsi="Times New Roman" w:cs="Times New Roman"/>
                      <w:color w:val="060708"/>
                      <w:sz w:val="24"/>
                      <w:szCs w:val="24"/>
                      <w:lang w:eastAsia="pl-PL"/>
                    </w:rPr>
                  </w:pPr>
                  <w:r w:rsidRPr="005730D7">
                    <w:rPr>
                      <w:rFonts w:ascii="Times New Roman" w:eastAsia="Times New Roman" w:hAnsi="Times New Roman" w:cs="Times New Roman"/>
                      <w:color w:val="060708"/>
                      <w:sz w:val="24"/>
                      <w:szCs w:val="24"/>
                      <w:lang w:eastAsia="pl-PL"/>
                    </w:rPr>
                    <w:t>Współczynnik odbicia światła gain - 1,1.</w:t>
                  </w:r>
                </w:p>
              </w:tc>
            </w:tr>
            <w:tr w:rsidR="002F149A" w:rsidRPr="005730D7" w:rsidTr="00096C7E">
              <w:tc>
                <w:tcPr>
                  <w:tcW w:w="7005" w:type="dxa"/>
                  <w:tcBorders>
                    <w:top w:val="nil"/>
                    <w:left w:val="nil"/>
                    <w:bottom w:val="nil"/>
                    <w:right w:val="nil"/>
                  </w:tcBorders>
                  <w:shd w:val="clear" w:color="auto" w:fill="auto"/>
                  <w:vAlign w:val="center"/>
                  <w:hideMark/>
                </w:tcPr>
                <w:p w:rsidR="002F149A" w:rsidRPr="005730D7" w:rsidRDefault="002F149A" w:rsidP="00096C7E">
                  <w:pPr>
                    <w:spacing w:after="0" w:line="240" w:lineRule="auto"/>
                    <w:rPr>
                      <w:rFonts w:ascii="Times New Roman" w:eastAsia="Times New Roman" w:hAnsi="Times New Roman" w:cs="Times New Roman"/>
                      <w:color w:val="060708"/>
                      <w:sz w:val="24"/>
                      <w:szCs w:val="24"/>
                      <w:lang w:eastAsia="pl-PL"/>
                    </w:rPr>
                  </w:pPr>
                  <w:r w:rsidRPr="005730D7">
                    <w:rPr>
                      <w:rFonts w:ascii="Times New Roman" w:eastAsia="Times New Roman" w:hAnsi="Times New Roman" w:cs="Times New Roman"/>
                      <w:color w:val="060708"/>
                      <w:sz w:val="24"/>
                      <w:szCs w:val="24"/>
                      <w:lang w:eastAsia="pl-PL"/>
                    </w:rPr>
                    <w:t>Kąt widzenia - 150°.</w:t>
                  </w:r>
                </w:p>
              </w:tc>
            </w:tr>
            <w:tr w:rsidR="002F149A" w:rsidRPr="005730D7" w:rsidTr="00096C7E">
              <w:tc>
                <w:tcPr>
                  <w:tcW w:w="7005" w:type="dxa"/>
                  <w:tcBorders>
                    <w:top w:val="nil"/>
                    <w:left w:val="nil"/>
                    <w:bottom w:val="nil"/>
                    <w:right w:val="nil"/>
                  </w:tcBorders>
                  <w:shd w:val="clear" w:color="auto" w:fill="auto"/>
                  <w:vAlign w:val="center"/>
                  <w:hideMark/>
                </w:tcPr>
                <w:p w:rsidR="002F149A" w:rsidRPr="005730D7" w:rsidRDefault="002F149A" w:rsidP="00096C7E">
                  <w:pPr>
                    <w:spacing w:after="0" w:line="240" w:lineRule="auto"/>
                    <w:rPr>
                      <w:rFonts w:ascii="Times New Roman" w:eastAsia="Times New Roman" w:hAnsi="Times New Roman" w:cs="Times New Roman"/>
                      <w:color w:val="060708"/>
                      <w:sz w:val="24"/>
                      <w:szCs w:val="24"/>
                      <w:lang w:eastAsia="pl-PL"/>
                    </w:rPr>
                  </w:pPr>
                  <w:r w:rsidRPr="005730D7">
                    <w:rPr>
                      <w:rFonts w:ascii="Times New Roman" w:eastAsia="Times New Roman" w:hAnsi="Times New Roman" w:cs="Times New Roman"/>
                      <w:color w:val="060708"/>
                      <w:sz w:val="24"/>
                      <w:szCs w:val="24"/>
                      <w:lang w:eastAsia="pl-PL"/>
                    </w:rPr>
                    <w:t>Grubość tkaniny - 0,35 mm.</w:t>
                  </w:r>
                </w:p>
              </w:tc>
            </w:tr>
            <w:tr w:rsidR="002F149A" w:rsidRPr="005730D7" w:rsidTr="00096C7E">
              <w:tc>
                <w:tcPr>
                  <w:tcW w:w="7005" w:type="dxa"/>
                  <w:tcBorders>
                    <w:top w:val="nil"/>
                    <w:left w:val="nil"/>
                    <w:bottom w:val="nil"/>
                    <w:right w:val="nil"/>
                  </w:tcBorders>
                  <w:shd w:val="clear" w:color="auto" w:fill="auto"/>
                  <w:vAlign w:val="center"/>
                  <w:hideMark/>
                </w:tcPr>
                <w:p w:rsidR="002F149A" w:rsidRPr="005730D7" w:rsidRDefault="002F149A" w:rsidP="00096C7E">
                  <w:pPr>
                    <w:spacing w:after="0" w:line="240" w:lineRule="auto"/>
                    <w:rPr>
                      <w:rFonts w:ascii="Times New Roman" w:eastAsia="Times New Roman" w:hAnsi="Times New Roman" w:cs="Times New Roman"/>
                      <w:color w:val="060708"/>
                      <w:sz w:val="24"/>
                      <w:szCs w:val="24"/>
                      <w:lang w:eastAsia="pl-PL"/>
                    </w:rPr>
                  </w:pPr>
                  <w:r w:rsidRPr="005730D7">
                    <w:rPr>
                      <w:rFonts w:ascii="Times New Roman" w:eastAsia="Times New Roman" w:hAnsi="Times New Roman" w:cs="Times New Roman"/>
                      <w:color w:val="060708"/>
                      <w:sz w:val="24"/>
                      <w:szCs w:val="24"/>
                      <w:lang w:eastAsia="pl-PL"/>
                    </w:rPr>
                    <w:t>Gramatura tkaniny - ok. 0,600 g/m2.</w:t>
                  </w:r>
                </w:p>
              </w:tc>
            </w:tr>
            <w:tr w:rsidR="002F149A" w:rsidRPr="005730D7" w:rsidTr="00096C7E">
              <w:tc>
                <w:tcPr>
                  <w:tcW w:w="7005" w:type="dxa"/>
                  <w:tcBorders>
                    <w:top w:val="nil"/>
                    <w:left w:val="nil"/>
                    <w:bottom w:val="nil"/>
                    <w:right w:val="nil"/>
                  </w:tcBorders>
                  <w:shd w:val="clear" w:color="auto" w:fill="auto"/>
                  <w:vAlign w:val="center"/>
                  <w:hideMark/>
                </w:tcPr>
                <w:p w:rsidR="002F149A" w:rsidRPr="005730D7" w:rsidRDefault="002F149A" w:rsidP="00096C7E">
                  <w:pPr>
                    <w:spacing w:after="0" w:line="240" w:lineRule="auto"/>
                    <w:rPr>
                      <w:rFonts w:ascii="Times New Roman" w:eastAsia="Times New Roman" w:hAnsi="Times New Roman" w:cs="Times New Roman"/>
                      <w:color w:val="060708"/>
                      <w:sz w:val="24"/>
                      <w:szCs w:val="24"/>
                      <w:lang w:eastAsia="pl-PL"/>
                    </w:rPr>
                  </w:pPr>
                  <w:r w:rsidRPr="005730D7">
                    <w:rPr>
                      <w:rFonts w:ascii="Times New Roman" w:eastAsia="Times New Roman" w:hAnsi="Times New Roman" w:cs="Times New Roman"/>
                      <w:color w:val="060708"/>
                      <w:sz w:val="24"/>
                      <w:szCs w:val="24"/>
                      <w:lang w:eastAsia="pl-PL"/>
                    </w:rPr>
                    <w:t>Odporność na ogień - zg. z normą DIN 4102 część 1 - B2.</w:t>
                  </w:r>
                </w:p>
              </w:tc>
            </w:tr>
            <w:tr w:rsidR="002F149A" w:rsidRPr="005730D7" w:rsidTr="00096C7E">
              <w:tc>
                <w:tcPr>
                  <w:tcW w:w="7005" w:type="dxa"/>
                  <w:tcBorders>
                    <w:top w:val="nil"/>
                    <w:left w:val="nil"/>
                    <w:bottom w:val="nil"/>
                    <w:right w:val="nil"/>
                  </w:tcBorders>
                  <w:shd w:val="clear" w:color="auto" w:fill="auto"/>
                  <w:vAlign w:val="center"/>
                  <w:hideMark/>
                </w:tcPr>
                <w:p w:rsidR="002F149A" w:rsidRPr="005730D7" w:rsidRDefault="002F149A" w:rsidP="00096C7E">
                  <w:pPr>
                    <w:spacing w:after="0" w:line="240" w:lineRule="auto"/>
                    <w:rPr>
                      <w:rFonts w:ascii="Times New Roman" w:eastAsia="Times New Roman" w:hAnsi="Times New Roman" w:cs="Times New Roman"/>
                      <w:color w:val="060708"/>
                      <w:sz w:val="24"/>
                      <w:szCs w:val="24"/>
                      <w:lang w:eastAsia="pl-PL"/>
                    </w:rPr>
                  </w:pPr>
                  <w:r w:rsidRPr="005730D7">
                    <w:rPr>
                      <w:rFonts w:ascii="Times New Roman" w:eastAsia="Times New Roman" w:hAnsi="Times New Roman" w:cs="Times New Roman"/>
                      <w:color w:val="060708"/>
                      <w:sz w:val="24"/>
                      <w:szCs w:val="24"/>
                      <w:lang w:eastAsia="pl-PL"/>
                    </w:rPr>
                    <w:t>Przekrój stalowej kasety dla wymiaru: 180x180 cm wynosi 5,5 cm</w:t>
                  </w:r>
                </w:p>
              </w:tc>
            </w:tr>
          </w:tbl>
          <w:p w:rsidR="002F149A" w:rsidRPr="005730D7" w:rsidRDefault="002F149A" w:rsidP="00096C7E">
            <w:pPr>
              <w:rPr>
                <w:rFonts w:ascii="Times New Roman" w:hAnsi="Times New Roman" w:cs="Times New Roman"/>
                <w:sz w:val="24"/>
                <w:szCs w:val="24"/>
              </w:rPr>
            </w:pPr>
          </w:p>
        </w:tc>
        <w:tc>
          <w:tcPr>
            <w:tcW w:w="1134" w:type="dxa"/>
          </w:tcPr>
          <w:p w:rsidR="002F149A" w:rsidRPr="00FC3B3C" w:rsidRDefault="002F149A" w:rsidP="00096C7E">
            <w:pPr>
              <w:rPr>
                <w:rFonts w:ascii="Times New Roman" w:hAnsi="Times New Roman" w:cs="Times New Roman"/>
                <w:sz w:val="24"/>
                <w:szCs w:val="24"/>
              </w:rPr>
            </w:pPr>
            <w:r w:rsidRPr="00FC3B3C">
              <w:rPr>
                <w:rFonts w:ascii="Times New Roman" w:hAnsi="Times New Roman" w:cs="Times New Roman"/>
                <w:sz w:val="24"/>
                <w:szCs w:val="24"/>
              </w:rPr>
              <w:t>1</w:t>
            </w:r>
          </w:p>
        </w:tc>
      </w:tr>
    </w:tbl>
    <w:p w:rsidR="002F149A" w:rsidRDefault="002F149A" w:rsidP="00DB6C15">
      <w:pPr>
        <w:tabs>
          <w:tab w:val="left" w:pos="204"/>
        </w:tabs>
        <w:rPr>
          <w:b/>
          <w:i/>
          <w:iCs/>
          <w:sz w:val="24"/>
          <w:szCs w:val="24"/>
        </w:rPr>
      </w:pPr>
    </w:p>
    <w:p w:rsidR="002F149A" w:rsidRPr="00DB6C15" w:rsidRDefault="002F149A" w:rsidP="00DB6C15">
      <w:pPr>
        <w:tabs>
          <w:tab w:val="left" w:pos="204"/>
        </w:tabs>
        <w:rPr>
          <w:b/>
          <w:i/>
          <w:iCs/>
          <w:sz w:val="24"/>
          <w:szCs w:val="24"/>
        </w:rPr>
      </w:pPr>
    </w:p>
    <w:p w:rsidR="006F5B6E" w:rsidRDefault="006F5B6E" w:rsidP="009F3064">
      <w:pPr>
        <w:pStyle w:val="Tekstpodstawowy"/>
        <w:spacing w:line="360" w:lineRule="auto"/>
        <w:jc w:val="both"/>
        <w:rPr>
          <w:rFonts w:ascii="Tahoma" w:hAnsi="Tahoma" w:cs="Tahoma"/>
          <w:i w:val="0"/>
          <w:iCs w:val="0"/>
          <w:sz w:val="20"/>
        </w:rPr>
      </w:pPr>
    </w:p>
    <w:p w:rsidR="006F5B6E" w:rsidRDefault="006F5B6E" w:rsidP="009F3064">
      <w:pPr>
        <w:pStyle w:val="Tekstpodstawowy"/>
        <w:spacing w:line="360" w:lineRule="auto"/>
        <w:jc w:val="both"/>
        <w:rPr>
          <w:rFonts w:ascii="Tahoma" w:hAnsi="Tahoma" w:cs="Tahoma"/>
          <w:i w:val="0"/>
          <w:iCs w:val="0"/>
          <w:sz w:val="20"/>
        </w:rPr>
      </w:pPr>
    </w:p>
    <w:p w:rsidR="00520C35" w:rsidRDefault="00520C35"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C236F2" w:rsidRDefault="002F5ACA" w:rsidP="002F5ACA">
      <w:pPr>
        <w:rPr>
          <w:rFonts w:ascii="Times New Roman" w:hAnsi="Times New Roman" w:cs="Times New Roman"/>
        </w:rPr>
      </w:pPr>
      <w:r w:rsidRPr="00C236F2">
        <w:rPr>
          <w:rFonts w:ascii="Times New Roman" w:hAnsi="Times New Roman" w:cs="Times New Roman"/>
        </w:rPr>
        <w:t>Nr sprawy</w:t>
      </w:r>
      <w:r w:rsidR="00C236F2" w:rsidRPr="00C236F2">
        <w:rPr>
          <w:rFonts w:ascii="Times New Roman" w:hAnsi="Times New Roman" w:cs="Times New Roman"/>
        </w:rPr>
        <w:t xml:space="preserve"> SP/7/2018</w:t>
      </w:r>
      <w:r w:rsidRPr="00C236F2">
        <w:rPr>
          <w:rFonts w:ascii="Times New Roman" w:hAnsi="Times New Roman" w:cs="Times New Roman"/>
        </w:rPr>
        <w:t xml:space="preserve">                                                          </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35B07" w:rsidRPr="00DB6C15" w:rsidRDefault="00935B07" w:rsidP="00935B07">
      <w:pPr>
        <w:pStyle w:val="NormalnyWeb"/>
        <w:shd w:val="clear" w:color="auto" w:fill="FFFFFF"/>
        <w:spacing w:before="0" w:after="0" w:line="360" w:lineRule="auto"/>
        <w:ind w:firstLine="708"/>
        <w:jc w:val="center"/>
        <w:rPr>
          <w:b/>
        </w:rPr>
      </w:pPr>
      <w:r w:rsidRPr="00DB6C15">
        <w:rPr>
          <w:b/>
        </w:rPr>
        <w:t xml:space="preserve"> na dostawę  mebli do  pracowni biologiczno-chemicznej, mebli do pracowni matematycznej oraz szafy do przechowywania laptopów</w:t>
      </w:r>
      <w:r>
        <w:rPr>
          <w:b/>
        </w:rPr>
        <w:t>,</w:t>
      </w: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RPWM.02.02.01-28-0086/17pt. „Rozwój kompetencji kluczowych w Szkole Podstawowej w Wilczkowie”</w:t>
      </w:r>
    </w:p>
    <w:p w:rsidR="00AC4C1B" w:rsidRPr="00AC4C1B" w:rsidRDefault="00AC4C1B" w:rsidP="00383341">
      <w:pPr>
        <w:pStyle w:val="NormalnyWeb"/>
        <w:shd w:val="clear" w:color="auto" w:fill="FFFFFF"/>
        <w:spacing w:before="0" w:after="0" w:line="360"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383341">
      <w:pPr>
        <w:pStyle w:val="NormalnyWeb"/>
        <w:shd w:val="clear" w:color="auto" w:fill="FFFFFF"/>
        <w:spacing w:before="0" w:after="0" w:line="360"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AC4C1B">
      <w:pPr>
        <w:pStyle w:val="NormalnyWeb"/>
        <w:shd w:val="clear" w:color="auto" w:fill="FFFFFF"/>
        <w:spacing w:before="0" w:after="0" w:line="360"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Pr="00AC4C1B" w:rsidRDefault="00AC4C1B" w:rsidP="002F5ACA">
      <w:pPr>
        <w:pStyle w:val="NormalnyWeb"/>
        <w:shd w:val="clear" w:color="auto" w:fill="FFFFFF"/>
        <w:spacing w:before="0" w:after="0" w:line="360"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2F5ACA" w:rsidRDefault="002F5ACA" w:rsidP="002F5ACA">
      <w:pPr>
        <w:jc w:val="cente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383341" w:rsidRPr="00935B07" w:rsidRDefault="002F5ACA" w:rsidP="00C236F2">
      <w:pPr>
        <w:pStyle w:val="NormalnyWeb"/>
        <w:shd w:val="clear" w:color="auto" w:fill="FFFFFF"/>
        <w:spacing w:before="0" w:after="0" w:line="360" w:lineRule="auto"/>
        <w:ind w:left="708"/>
        <w:rPr>
          <w:b/>
        </w:rPr>
      </w:pPr>
      <w:r w:rsidRPr="00AC4C1B">
        <w:rPr>
          <w:lang w:eastAsia="pl-PL"/>
        </w:rPr>
        <w:t>cena za</w:t>
      </w:r>
      <w:r w:rsidR="00967B55">
        <w:rPr>
          <w:color w:val="000000"/>
          <w:lang w:eastAsia="pl-PL"/>
        </w:rPr>
        <w:t xml:space="preserve">: </w:t>
      </w:r>
      <w:r w:rsidR="00935B07">
        <w:rPr>
          <w:b/>
        </w:rPr>
        <w:t xml:space="preserve"> Meble</w:t>
      </w:r>
      <w:r w:rsidR="00935B07" w:rsidRPr="00DB6C15">
        <w:rPr>
          <w:b/>
        </w:rPr>
        <w:t xml:space="preserve"> do  pracowni biologiczno-chemicznej, </w:t>
      </w:r>
      <w:r w:rsidR="00935B07">
        <w:rPr>
          <w:b/>
        </w:rPr>
        <w:t>meble</w:t>
      </w:r>
      <w:r w:rsidR="00935B07" w:rsidRPr="00DB6C15">
        <w:rPr>
          <w:b/>
        </w:rPr>
        <w:t xml:space="preserve"> do p</w:t>
      </w:r>
      <w:r w:rsidR="00935B07">
        <w:rPr>
          <w:b/>
        </w:rPr>
        <w:t>racowni matematycznej oraz szafę</w:t>
      </w:r>
      <w:r w:rsidR="00935B07" w:rsidRPr="00DB6C15">
        <w:rPr>
          <w:b/>
        </w:rPr>
        <w:t xml:space="preserve"> do przechowywania laptopów</w:t>
      </w:r>
    </w:p>
    <w:p w:rsidR="00935B07" w:rsidRDefault="00383341" w:rsidP="00383341">
      <w:pPr>
        <w:autoSpaceDE w:val="0"/>
        <w:autoSpaceDN w:val="0"/>
        <w:adjustRightInd w:val="0"/>
        <w:ind w:firstLine="708"/>
        <w:jc w:val="both"/>
        <w:rPr>
          <w:rFonts w:ascii="Times New Roman" w:hAnsi="Times New Roman" w:cs="Times New Roman"/>
          <w:b/>
          <w:bCs/>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złotych</w:t>
      </w:r>
    </w:p>
    <w:p w:rsidR="002F5ACA" w:rsidRPr="00AC4C1B" w:rsidRDefault="002F5ACA" w:rsidP="00383341">
      <w:pPr>
        <w:autoSpaceDE w:val="0"/>
        <w:autoSpaceDN w:val="0"/>
        <w:adjustRightInd w:val="0"/>
        <w:ind w:firstLine="708"/>
        <w:jc w:val="both"/>
        <w:rPr>
          <w:rFonts w:ascii="Times New Roman" w:hAnsi="Times New Roman" w:cs="Times New Roman"/>
          <w:lang w:eastAsia="pl-PL"/>
        </w:rPr>
      </w:pPr>
      <w:r w:rsidRPr="00AC4C1B">
        <w:rPr>
          <w:rFonts w:ascii="Times New Roman" w:hAnsi="Times New Roman" w:cs="Times New Roman"/>
          <w:lang w:eastAsia="pl-PL"/>
        </w:rPr>
        <w:t>w tym podatek VAT ……%</w:t>
      </w:r>
      <w:r w:rsidR="00383341">
        <w:rPr>
          <w:rFonts w:ascii="Times New Roman" w:hAnsi="Times New Roman" w:cs="Times New Roman"/>
          <w:lang w:eastAsia="pl-PL"/>
        </w:rPr>
        <w:t>, cena netto………………………….</w:t>
      </w:r>
    </w:p>
    <w:p w:rsidR="00383341" w:rsidRDefault="002F5ACA" w:rsidP="00935B07">
      <w:pPr>
        <w:rPr>
          <w:rFonts w:ascii="Times New Roman" w:hAnsi="Times New Roman" w:cs="Times New Roman"/>
          <w:lang w:eastAsia="pl-PL"/>
        </w:rPr>
      </w:pPr>
      <w:r w:rsidRPr="00AC4C1B">
        <w:rPr>
          <w:rFonts w:ascii="Times New Roman" w:hAnsi="Times New Roman" w:cs="Times New Roman"/>
        </w:rPr>
        <w:tab/>
      </w:r>
    </w:p>
    <w:p w:rsidR="002F5ACA" w:rsidRPr="00AC4C1B" w:rsidRDefault="002F5ACA" w:rsidP="002F5ACA">
      <w:pPr>
        <w:autoSpaceDE w:val="0"/>
        <w:autoSpaceDN w:val="0"/>
        <w:adjustRightInd w:val="0"/>
        <w:jc w:val="both"/>
        <w:rPr>
          <w:rFonts w:ascii="Times New Roman" w:hAnsi="Times New Roman" w:cs="Times New Roman"/>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301CFE" w:rsidRDefault="00301CFE" w:rsidP="00301CFE">
      <w:pPr>
        <w:jc w:val="right"/>
        <w:rPr>
          <w:rFonts w:ascii="Times New Roman" w:hAnsi="Times New Roman" w:cs="Times New Roman"/>
          <w:b/>
        </w:rPr>
      </w:pPr>
      <w:r w:rsidRPr="00AC4C1B">
        <w:rPr>
          <w:rFonts w:ascii="Times New Roman" w:hAnsi="Times New Roman" w:cs="Times New Roman"/>
          <w:b/>
        </w:rPr>
        <w:t xml:space="preserve">Załącznik nr </w:t>
      </w:r>
      <w:r>
        <w:rPr>
          <w:rFonts w:ascii="Times New Roman" w:hAnsi="Times New Roman" w:cs="Times New Roman"/>
          <w:b/>
        </w:rPr>
        <w:t>3– Kosztorys</w:t>
      </w:r>
    </w:p>
    <w:p w:rsidR="002F5ACA" w:rsidRPr="00616484" w:rsidRDefault="00AD5096" w:rsidP="002F5ACA">
      <w:pPr>
        <w:rPr>
          <w:rFonts w:ascii="Times New Roman" w:hAnsi="Times New Roman" w:cs="Times New Roman"/>
          <w:color w:val="FF0000"/>
        </w:rPr>
      </w:pPr>
      <w:r>
        <w:rPr>
          <w:rFonts w:ascii="Times New Roman" w:hAnsi="Times New Roman" w:cs="Times New Roman"/>
          <w:noProof/>
          <w:lang w:eastAsia="pl-PL"/>
        </w:rPr>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rsidR="001B4AD7" w:rsidRDefault="001B4AD7" w:rsidP="002F5ACA">
                  <w:pPr>
                    <w:widowControl w:val="0"/>
                    <w:autoSpaceDE w:val="0"/>
                    <w:autoSpaceDN w:val="0"/>
                    <w:adjustRightInd w:val="0"/>
                    <w:ind w:right="123"/>
                    <w:jc w:val="right"/>
                    <w:rPr>
                      <w:szCs w:val="24"/>
                    </w:rPr>
                  </w:pPr>
                </w:p>
              </w:txbxContent>
            </v:textbox>
            <w10:wrap anchorx="page" anchory="page"/>
          </v:shape>
        </w:pict>
      </w:r>
    </w:p>
    <w:tbl>
      <w:tblPr>
        <w:tblW w:w="8598" w:type="dxa"/>
        <w:tblInd w:w="704" w:type="dxa"/>
        <w:tblCellMar>
          <w:left w:w="70" w:type="dxa"/>
          <w:right w:w="70" w:type="dxa"/>
        </w:tblCellMar>
        <w:tblLook w:val="04A0" w:firstRow="1" w:lastRow="0" w:firstColumn="1" w:lastColumn="0" w:noHBand="0" w:noVBand="1"/>
      </w:tblPr>
      <w:tblGrid>
        <w:gridCol w:w="848"/>
        <w:gridCol w:w="4032"/>
        <w:gridCol w:w="1494"/>
        <w:gridCol w:w="972"/>
        <w:gridCol w:w="1252"/>
      </w:tblGrid>
      <w:tr w:rsidR="000362C3" w:rsidRPr="0021576A" w:rsidTr="00AE5EB4">
        <w:trPr>
          <w:trHeight w:val="57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032"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1494"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97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125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0362C3" w:rsidRPr="0021576A" w:rsidTr="00AE5EB4">
        <w:trPr>
          <w:trHeight w:val="57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w:t>
            </w:r>
          </w:p>
        </w:tc>
        <w:tc>
          <w:tcPr>
            <w:tcW w:w="4032" w:type="dxa"/>
            <w:tcBorders>
              <w:top w:val="nil"/>
              <w:left w:val="nil"/>
              <w:bottom w:val="single" w:sz="4" w:space="0" w:color="auto"/>
              <w:right w:val="single" w:sz="4" w:space="0" w:color="auto"/>
            </w:tcBorders>
            <w:shd w:val="clear" w:color="auto" w:fill="auto"/>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Szafa na pomoce dydaktyczne</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52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w:t>
            </w:r>
          </w:p>
        </w:tc>
        <w:tc>
          <w:tcPr>
            <w:tcW w:w="4032" w:type="dxa"/>
            <w:tcBorders>
              <w:top w:val="nil"/>
              <w:left w:val="nil"/>
              <w:bottom w:val="single" w:sz="4" w:space="0" w:color="auto"/>
              <w:right w:val="single" w:sz="4" w:space="0" w:color="auto"/>
            </w:tcBorders>
            <w:shd w:val="clear" w:color="auto" w:fill="auto"/>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Szafa na pomoce dydaktyczne</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51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w:t>
            </w:r>
          </w:p>
        </w:tc>
        <w:tc>
          <w:tcPr>
            <w:tcW w:w="4032" w:type="dxa"/>
            <w:tcBorders>
              <w:top w:val="nil"/>
              <w:left w:val="nil"/>
              <w:bottom w:val="single" w:sz="4" w:space="0" w:color="auto"/>
              <w:right w:val="single" w:sz="4" w:space="0" w:color="auto"/>
            </w:tcBorders>
            <w:shd w:val="clear" w:color="auto" w:fill="auto"/>
            <w:vAlign w:val="center"/>
          </w:tcPr>
          <w:p w:rsidR="000362C3" w:rsidRPr="00156FFA" w:rsidRDefault="000362C3" w:rsidP="000362C3">
            <w:pPr>
              <w:rPr>
                <w:rFonts w:ascii="Times New Roman" w:hAnsi="Times New Roman" w:cs="Times New Roman"/>
                <w:b/>
                <w:sz w:val="24"/>
                <w:szCs w:val="24"/>
              </w:rPr>
            </w:pPr>
            <w:r>
              <w:rPr>
                <w:rFonts w:ascii="Times New Roman" w:hAnsi="Times New Roman" w:cs="Times New Roman"/>
                <w:b/>
                <w:sz w:val="24"/>
                <w:szCs w:val="24"/>
              </w:rPr>
              <w:t>Szafa</w:t>
            </w:r>
            <w:r w:rsidRPr="00716859">
              <w:rPr>
                <w:rFonts w:ascii="Times New Roman" w:hAnsi="Times New Roman" w:cs="Times New Roman"/>
                <w:b/>
                <w:sz w:val="24"/>
                <w:szCs w:val="24"/>
              </w:rPr>
              <w:t xml:space="preserve"> na pomoce dydaktyczne</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49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w:t>
            </w:r>
          </w:p>
        </w:tc>
        <w:tc>
          <w:tcPr>
            <w:tcW w:w="4032" w:type="dxa"/>
            <w:tcBorders>
              <w:top w:val="nil"/>
              <w:left w:val="nil"/>
              <w:bottom w:val="single" w:sz="4" w:space="0" w:color="auto"/>
              <w:right w:val="single" w:sz="4" w:space="0" w:color="auto"/>
            </w:tcBorders>
            <w:shd w:val="clear" w:color="auto" w:fill="auto"/>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Szafa na pomoce dydaktyczne</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84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5</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 xml:space="preserve">Szafa na plansze naukowe do zajęć przyrodniczych </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58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6</w:t>
            </w:r>
          </w:p>
        </w:tc>
        <w:tc>
          <w:tcPr>
            <w:tcW w:w="4032" w:type="dxa"/>
            <w:tcBorders>
              <w:top w:val="nil"/>
              <w:left w:val="nil"/>
              <w:bottom w:val="single" w:sz="4" w:space="0" w:color="auto"/>
              <w:right w:val="single" w:sz="4" w:space="0" w:color="auto"/>
            </w:tcBorders>
            <w:shd w:val="clear" w:color="000000" w:fill="FFFFFF"/>
            <w:vAlign w:val="center"/>
          </w:tcPr>
          <w:p w:rsidR="000362C3" w:rsidRPr="0021576A" w:rsidRDefault="000362C3" w:rsidP="000362C3">
            <w:pPr>
              <w:rPr>
                <w:rFonts w:ascii="Times New Roman" w:eastAsia="Times New Roman" w:hAnsi="Times New Roman" w:cs="Times New Roman"/>
                <w:sz w:val="24"/>
                <w:szCs w:val="24"/>
                <w:lang w:eastAsia="pl-PL"/>
              </w:rPr>
            </w:pPr>
            <w:r w:rsidRPr="007537FE">
              <w:rPr>
                <w:rFonts w:ascii="Times New Roman" w:hAnsi="Times New Roman" w:cs="Times New Roman"/>
                <w:b/>
                <w:sz w:val="24"/>
                <w:szCs w:val="24"/>
              </w:rPr>
              <w:t xml:space="preserve">Stół </w:t>
            </w:r>
            <w:r>
              <w:rPr>
                <w:rFonts w:ascii="Times New Roman" w:hAnsi="Times New Roman" w:cs="Times New Roman"/>
                <w:b/>
                <w:sz w:val="24"/>
                <w:szCs w:val="24"/>
              </w:rPr>
              <w:t xml:space="preserve">szkolny </w:t>
            </w:r>
            <w:r w:rsidRPr="007537FE">
              <w:rPr>
                <w:rFonts w:ascii="Times New Roman" w:hAnsi="Times New Roman" w:cs="Times New Roman"/>
                <w:b/>
                <w:sz w:val="24"/>
                <w:szCs w:val="24"/>
              </w:rPr>
              <w:t>regulowany</w:t>
            </w:r>
            <w:r>
              <w:rPr>
                <w:rFonts w:ascii="Times New Roman" w:hAnsi="Times New Roman" w:cs="Times New Roman"/>
                <w:b/>
                <w:sz w:val="24"/>
                <w:szCs w:val="24"/>
              </w:rPr>
              <w:t>-</w:t>
            </w:r>
            <w:r w:rsidRPr="00156FFA">
              <w:rPr>
                <w:rFonts w:ascii="Times New Roman" w:hAnsi="Times New Roman" w:cs="Times New Roman"/>
                <w:b/>
                <w:sz w:val="24"/>
                <w:szCs w:val="24"/>
                <w:shd w:val="clear" w:color="auto" w:fill="FFFFFF"/>
              </w:rPr>
              <w:t>2 osobowy</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63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7</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63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8</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Krzesło nauczyciela</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9</w:t>
            </w:r>
          </w:p>
        </w:tc>
        <w:tc>
          <w:tcPr>
            <w:tcW w:w="4032" w:type="dxa"/>
            <w:tcBorders>
              <w:top w:val="nil"/>
              <w:left w:val="nil"/>
              <w:bottom w:val="single" w:sz="4" w:space="0" w:color="auto"/>
              <w:right w:val="single" w:sz="4" w:space="0" w:color="auto"/>
            </w:tcBorders>
            <w:shd w:val="clear" w:color="000000" w:fill="FFFFFF"/>
            <w:vAlign w:val="center"/>
          </w:tcPr>
          <w:p w:rsidR="000362C3" w:rsidRPr="0021576A" w:rsidRDefault="000362C3" w:rsidP="000362C3">
            <w:pPr>
              <w:spacing w:after="0" w:line="240" w:lineRule="auto"/>
              <w:rPr>
                <w:rFonts w:ascii="Times New Roman" w:eastAsia="Times New Roman" w:hAnsi="Times New Roman" w:cs="Times New Roman"/>
                <w:sz w:val="24"/>
                <w:szCs w:val="24"/>
                <w:lang w:eastAsia="pl-PL"/>
              </w:rPr>
            </w:pPr>
            <w:r w:rsidRPr="00156FFA">
              <w:rPr>
                <w:rFonts w:ascii="Times New Roman" w:eastAsia="Times New Roman" w:hAnsi="Times New Roman" w:cs="Times New Roman"/>
                <w:b/>
                <w:sz w:val="24"/>
                <w:szCs w:val="24"/>
                <w:lang w:eastAsia="pl-PL"/>
              </w:rPr>
              <w:t>Szafa na odczynniki z wyciągiem grawitacyjnym</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10</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Stolik laboratoryjny mobilny 1200x600x850</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11</w:t>
            </w:r>
          </w:p>
        </w:tc>
        <w:tc>
          <w:tcPr>
            <w:tcW w:w="4032" w:type="dxa"/>
            <w:tcBorders>
              <w:top w:val="nil"/>
              <w:left w:val="nil"/>
              <w:bottom w:val="single" w:sz="4" w:space="0" w:color="auto"/>
              <w:right w:val="single" w:sz="4" w:space="0" w:color="auto"/>
            </w:tcBorders>
            <w:shd w:val="clear" w:color="000000" w:fill="FFFFFF"/>
            <w:vAlign w:val="center"/>
          </w:tcPr>
          <w:p w:rsidR="000362C3" w:rsidRPr="0021576A" w:rsidRDefault="000362C3" w:rsidP="000362C3">
            <w:pPr>
              <w:spacing w:after="0" w:line="240" w:lineRule="auto"/>
              <w:rPr>
                <w:rFonts w:ascii="Times New Roman" w:eastAsia="Times New Roman" w:hAnsi="Times New Roman" w:cs="Times New Roman"/>
                <w:sz w:val="24"/>
                <w:szCs w:val="24"/>
                <w:lang w:eastAsia="pl-PL"/>
              </w:rPr>
            </w:pPr>
            <w:r w:rsidRPr="00156FFA">
              <w:rPr>
                <w:rFonts w:ascii="Times New Roman" w:eastAsia="Times New Roman" w:hAnsi="Times New Roman" w:cs="Times New Roman"/>
                <w:b/>
                <w:sz w:val="24"/>
                <w:szCs w:val="24"/>
                <w:lang w:eastAsia="pl-PL"/>
              </w:rPr>
              <w:t>Szafa na szkło laboratoryjne z szufladami</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31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12</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 xml:space="preserve">Biurko dwuszafkowe </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43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13</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Regał większy</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72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14</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 xml:space="preserve">Regał mniejszy </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AE5EB4">
        <w:trPr>
          <w:trHeight w:val="630"/>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15</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rPr>
                <w:rFonts w:ascii="Times New Roman" w:hAnsi="Times New Roman" w:cs="Times New Roman"/>
                <w:b/>
                <w:sz w:val="24"/>
                <w:szCs w:val="24"/>
              </w:rPr>
            </w:pPr>
            <w:r w:rsidRPr="00355740">
              <w:rPr>
                <w:rFonts w:ascii="Times New Roman" w:hAnsi="Times New Roman" w:cs="Times New Roman"/>
                <w:b/>
                <w:sz w:val="24"/>
                <w:szCs w:val="24"/>
              </w:rPr>
              <w:t xml:space="preserve">Regał mniejszy </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AE5EB4" w:rsidRPr="0021576A" w:rsidTr="00AE5EB4">
        <w:trPr>
          <w:trHeight w:val="630"/>
        </w:trPr>
        <w:tc>
          <w:tcPr>
            <w:tcW w:w="848" w:type="dxa"/>
            <w:tcBorders>
              <w:top w:val="nil"/>
              <w:left w:val="single" w:sz="4" w:space="0" w:color="auto"/>
              <w:bottom w:val="single" w:sz="4" w:space="0" w:color="auto"/>
              <w:right w:val="single" w:sz="4" w:space="0" w:color="auto"/>
            </w:tcBorders>
            <w:shd w:val="clear" w:color="auto" w:fill="auto"/>
            <w:vAlign w:val="center"/>
          </w:tcPr>
          <w:p w:rsidR="00AE5EB4" w:rsidRPr="00AE5EB4" w:rsidRDefault="00AE5EB4" w:rsidP="00AE5EB4">
            <w:pPr>
              <w:spacing w:after="0" w:line="240" w:lineRule="auto"/>
              <w:rPr>
                <w:rFonts w:ascii="Times New Roman" w:eastAsia="Times New Roman" w:hAnsi="Times New Roman" w:cs="Times New Roman"/>
                <w:color w:val="000000"/>
                <w:sz w:val="24"/>
                <w:szCs w:val="24"/>
                <w:lang w:eastAsia="pl-PL"/>
              </w:rPr>
            </w:pPr>
            <w:r w:rsidRPr="00AE5EB4">
              <w:rPr>
                <w:rFonts w:ascii="Times New Roman" w:eastAsia="Times New Roman" w:hAnsi="Times New Roman" w:cs="Times New Roman"/>
                <w:color w:val="000000"/>
                <w:sz w:val="24"/>
                <w:szCs w:val="24"/>
                <w:lang w:eastAsia="pl-PL"/>
              </w:rPr>
              <w:t>16</w:t>
            </w:r>
            <w:r w:rsidRPr="00AE5EB4">
              <w:rPr>
                <w:rFonts w:ascii="Times New Roman" w:eastAsia="Times New Roman" w:hAnsi="Times New Roman" w:cs="Times New Roman"/>
                <w:color w:val="000000"/>
                <w:sz w:val="24"/>
                <w:szCs w:val="24"/>
                <w:lang w:eastAsia="pl-PL"/>
              </w:rPr>
              <w:tab/>
            </w:r>
          </w:p>
          <w:p w:rsidR="00AE5EB4" w:rsidRPr="0021576A" w:rsidRDefault="00AE5EB4" w:rsidP="00AE5EB4">
            <w:pPr>
              <w:spacing w:after="0" w:line="240" w:lineRule="auto"/>
              <w:rPr>
                <w:rFonts w:ascii="Times New Roman" w:eastAsia="Times New Roman" w:hAnsi="Times New Roman" w:cs="Times New Roman"/>
                <w:color w:val="000000"/>
                <w:sz w:val="24"/>
                <w:szCs w:val="24"/>
                <w:lang w:eastAsia="pl-PL"/>
              </w:rPr>
            </w:pPr>
            <w:r w:rsidRPr="00AE5EB4">
              <w:rPr>
                <w:rFonts w:ascii="Times New Roman" w:eastAsia="Times New Roman" w:hAnsi="Times New Roman" w:cs="Times New Roman"/>
                <w:color w:val="000000"/>
                <w:sz w:val="24"/>
                <w:szCs w:val="24"/>
                <w:lang w:eastAsia="pl-PL"/>
              </w:rPr>
              <w:tab/>
            </w:r>
            <w:r w:rsidRPr="00AE5EB4">
              <w:rPr>
                <w:rFonts w:ascii="Times New Roman" w:eastAsia="Times New Roman" w:hAnsi="Times New Roman" w:cs="Times New Roman"/>
                <w:color w:val="000000"/>
                <w:sz w:val="24"/>
                <w:szCs w:val="24"/>
                <w:lang w:eastAsia="pl-PL"/>
              </w:rPr>
              <w:tab/>
            </w:r>
          </w:p>
        </w:tc>
        <w:tc>
          <w:tcPr>
            <w:tcW w:w="4032" w:type="dxa"/>
            <w:tcBorders>
              <w:top w:val="nil"/>
              <w:left w:val="nil"/>
              <w:bottom w:val="single" w:sz="4" w:space="0" w:color="auto"/>
              <w:right w:val="single" w:sz="4" w:space="0" w:color="auto"/>
            </w:tcBorders>
            <w:shd w:val="clear" w:color="000000" w:fill="FFFFFF"/>
            <w:vAlign w:val="center"/>
          </w:tcPr>
          <w:p w:rsidR="00AE5EB4" w:rsidRPr="00AE5EB4" w:rsidRDefault="00AE5EB4" w:rsidP="00AE5EB4">
            <w:pPr>
              <w:spacing w:after="0" w:line="240" w:lineRule="auto"/>
              <w:rPr>
                <w:rFonts w:ascii="Times New Roman" w:eastAsia="Times New Roman" w:hAnsi="Times New Roman" w:cs="Times New Roman"/>
                <w:b/>
                <w:color w:val="000000"/>
                <w:sz w:val="24"/>
                <w:szCs w:val="24"/>
                <w:lang w:eastAsia="pl-PL"/>
              </w:rPr>
            </w:pPr>
            <w:r w:rsidRPr="00AE5EB4">
              <w:rPr>
                <w:rFonts w:ascii="Times New Roman" w:eastAsia="Times New Roman" w:hAnsi="Times New Roman" w:cs="Times New Roman"/>
                <w:b/>
                <w:color w:val="000000"/>
                <w:sz w:val="24"/>
                <w:szCs w:val="24"/>
                <w:lang w:eastAsia="pl-PL"/>
              </w:rPr>
              <w:t>Szafa do przechowywania laptopów</w:t>
            </w:r>
          </w:p>
          <w:p w:rsidR="00AE5EB4" w:rsidRPr="00355740" w:rsidRDefault="00AE5EB4" w:rsidP="00AE5EB4">
            <w:pPr>
              <w:rPr>
                <w:rFonts w:ascii="Times New Roman" w:hAnsi="Times New Roman" w:cs="Times New Roman"/>
                <w:b/>
                <w:sz w:val="24"/>
                <w:szCs w:val="24"/>
              </w:rPr>
            </w:pPr>
          </w:p>
        </w:tc>
        <w:tc>
          <w:tcPr>
            <w:tcW w:w="1494" w:type="dxa"/>
            <w:tcBorders>
              <w:top w:val="nil"/>
              <w:left w:val="nil"/>
              <w:bottom w:val="single" w:sz="4" w:space="0" w:color="auto"/>
              <w:right w:val="single" w:sz="4" w:space="0" w:color="auto"/>
            </w:tcBorders>
            <w:shd w:val="clear" w:color="auto" w:fill="auto"/>
            <w:vAlign w:val="center"/>
          </w:tcPr>
          <w:p w:rsidR="00AE5EB4" w:rsidRDefault="00AE5EB4"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AE5EB4" w:rsidRDefault="00AE5EB4"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AE5EB4" w:rsidRDefault="00AE5EB4" w:rsidP="000362C3">
            <w:pPr>
              <w:spacing w:after="0" w:line="240" w:lineRule="auto"/>
              <w:jc w:val="center"/>
              <w:rPr>
                <w:rFonts w:ascii="Times New Roman" w:eastAsia="Times New Roman" w:hAnsi="Times New Roman" w:cs="Times New Roman"/>
                <w:color w:val="000000"/>
                <w:sz w:val="24"/>
                <w:szCs w:val="24"/>
                <w:lang w:eastAsia="pl-PL"/>
              </w:rPr>
            </w:pPr>
          </w:p>
        </w:tc>
      </w:tr>
    </w:tbl>
    <w:p w:rsidR="00301CFE" w:rsidRDefault="00301CFE" w:rsidP="00301CFE">
      <w:pPr>
        <w:rPr>
          <w:rFonts w:ascii="Times New Roman" w:hAnsi="Times New Roman" w:cs="Times New Roman"/>
          <w:b/>
        </w:rPr>
      </w:pPr>
    </w:p>
    <w:p w:rsidR="00AE5EB4" w:rsidRDefault="00AE5EB4" w:rsidP="00301CFE">
      <w:pPr>
        <w:rPr>
          <w:rFonts w:ascii="Times New Roman" w:hAnsi="Times New Roman" w:cs="Times New Roman"/>
          <w:b/>
        </w:rPr>
      </w:pPr>
    </w:p>
    <w:p w:rsidR="00AE5EB4" w:rsidRPr="00AC4C1B" w:rsidRDefault="00AE5EB4" w:rsidP="00301CFE">
      <w:pPr>
        <w:rPr>
          <w:rFonts w:ascii="Times New Roman" w:hAnsi="Times New Roman" w:cs="Times New Roman"/>
          <w:b/>
        </w:rPr>
      </w:pPr>
    </w:p>
    <w:p w:rsidR="00967B55" w:rsidRDefault="00967B55" w:rsidP="00593990">
      <w:pPr>
        <w:jc w:val="both"/>
        <w:rPr>
          <w:rFonts w:ascii="Times New Roman" w:hAnsi="Times New Roman" w:cs="Times New Roman"/>
          <w:b/>
        </w:rPr>
      </w:pPr>
    </w:p>
    <w:tbl>
      <w:tblPr>
        <w:tblW w:w="8598" w:type="dxa"/>
        <w:tblInd w:w="704" w:type="dxa"/>
        <w:tblCellMar>
          <w:left w:w="70" w:type="dxa"/>
          <w:right w:w="70" w:type="dxa"/>
        </w:tblCellMar>
        <w:tblLook w:val="04A0" w:firstRow="1" w:lastRow="0" w:firstColumn="1" w:lastColumn="0" w:noHBand="0" w:noVBand="1"/>
      </w:tblPr>
      <w:tblGrid>
        <w:gridCol w:w="848"/>
        <w:gridCol w:w="4032"/>
        <w:gridCol w:w="1494"/>
        <w:gridCol w:w="972"/>
        <w:gridCol w:w="1252"/>
      </w:tblGrid>
      <w:tr w:rsidR="00AE5EB4" w:rsidRPr="0021576A" w:rsidTr="00AE5EB4">
        <w:trPr>
          <w:trHeight w:val="31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AE5EB4" w:rsidRPr="0021576A" w:rsidRDefault="00AE5EB4" w:rsidP="00096C7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17</w:t>
            </w:r>
          </w:p>
        </w:tc>
        <w:tc>
          <w:tcPr>
            <w:tcW w:w="4032" w:type="dxa"/>
            <w:tcBorders>
              <w:top w:val="single" w:sz="4" w:space="0" w:color="auto"/>
              <w:left w:val="nil"/>
              <w:bottom w:val="single" w:sz="4" w:space="0" w:color="auto"/>
              <w:right w:val="single" w:sz="4" w:space="0" w:color="auto"/>
            </w:tcBorders>
            <w:shd w:val="clear" w:color="000000" w:fill="FFFFFF"/>
            <w:vAlign w:val="center"/>
          </w:tcPr>
          <w:p w:rsidR="00AE5EB4" w:rsidRPr="00AE5EB4" w:rsidRDefault="00AE5EB4" w:rsidP="00096C7E">
            <w:pPr>
              <w:spacing w:after="0" w:line="240" w:lineRule="auto"/>
              <w:rPr>
                <w:rFonts w:ascii="Times New Roman" w:eastAsia="Times New Roman" w:hAnsi="Times New Roman" w:cs="Times New Roman"/>
                <w:b/>
                <w:sz w:val="24"/>
                <w:szCs w:val="24"/>
                <w:lang w:eastAsia="pl-PL"/>
              </w:rPr>
            </w:pPr>
            <w:r w:rsidRPr="00AE5EB4">
              <w:rPr>
                <w:rFonts w:ascii="Times New Roman" w:eastAsia="Times New Roman" w:hAnsi="Times New Roman" w:cs="Times New Roman"/>
                <w:b/>
                <w:sz w:val="24"/>
                <w:szCs w:val="24"/>
                <w:lang w:eastAsia="pl-PL"/>
              </w:rPr>
              <w:t>Tablica tryptyk lakierowana magnetyczna zielona 170x100x340</w:t>
            </w:r>
          </w:p>
        </w:tc>
        <w:tc>
          <w:tcPr>
            <w:tcW w:w="1494" w:type="dxa"/>
            <w:tcBorders>
              <w:top w:val="single" w:sz="4" w:space="0" w:color="auto"/>
              <w:left w:val="nil"/>
              <w:bottom w:val="single" w:sz="4" w:space="0" w:color="auto"/>
              <w:right w:val="single" w:sz="4" w:space="0" w:color="auto"/>
            </w:tcBorders>
            <w:shd w:val="clear" w:color="auto" w:fill="auto"/>
            <w:vAlign w:val="center"/>
          </w:tcPr>
          <w:p w:rsidR="00AE5EB4" w:rsidRPr="0021576A" w:rsidRDefault="00AE5EB4" w:rsidP="00096C7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single" w:sz="4" w:space="0" w:color="auto"/>
              <w:left w:val="nil"/>
              <w:bottom w:val="single" w:sz="4" w:space="0" w:color="auto"/>
              <w:right w:val="single" w:sz="4" w:space="0" w:color="auto"/>
            </w:tcBorders>
          </w:tcPr>
          <w:p w:rsidR="00AE5EB4" w:rsidRDefault="00AE5EB4" w:rsidP="00096C7E">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single" w:sz="4" w:space="0" w:color="auto"/>
              <w:left w:val="nil"/>
              <w:bottom w:val="single" w:sz="4" w:space="0" w:color="auto"/>
              <w:right w:val="single" w:sz="4" w:space="0" w:color="auto"/>
            </w:tcBorders>
          </w:tcPr>
          <w:p w:rsidR="00AE5EB4" w:rsidRDefault="00AE5EB4" w:rsidP="00096C7E">
            <w:pPr>
              <w:spacing w:after="0" w:line="240" w:lineRule="auto"/>
              <w:jc w:val="center"/>
              <w:rPr>
                <w:rFonts w:ascii="Times New Roman" w:eastAsia="Times New Roman" w:hAnsi="Times New Roman" w:cs="Times New Roman"/>
                <w:color w:val="000000"/>
                <w:sz w:val="24"/>
                <w:szCs w:val="24"/>
                <w:lang w:eastAsia="pl-PL"/>
              </w:rPr>
            </w:pPr>
          </w:p>
        </w:tc>
      </w:tr>
      <w:tr w:rsidR="00AE5EB4" w:rsidRPr="0021576A" w:rsidTr="00AE5EB4">
        <w:trPr>
          <w:trHeight w:val="435"/>
        </w:trPr>
        <w:tc>
          <w:tcPr>
            <w:tcW w:w="848" w:type="dxa"/>
            <w:tcBorders>
              <w:top w:val="nil"/>
              <w:left w:val="single" w:sz="4" w:space="0" w:color="auto"/>
              <w:bottom w:val="single" w:sz="4" w:space="0" w:color="auto"/>
              <w:right w:val="single" w:sz="4" w:space="0" w:color="auto"/>
            </w:tcBorders>
            <w:shd w:val="clear" w:color="auto" w:fill="auto"/>
            <w:vAlign w:val="center"/>
          </w:tcPr>
          <w:p w:rsidR="00AE5EB4" w:rsidRPr="0021576A" w:rsidRDefault="00AE5EB4" w:rsidP="00096C7E">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4032" w:type="dxa"/>
            <w:tcBorders>
              <w:top w:val="nil"/>
              <w:left w:val="nil"/>
              <w:bottom w:val="single" w:sz="4" w:space="0" w:color="auto"/>
              <w:right w:val="single" w:sz="4" w:space="0" w:color="auto"/>
            </w:tcBorders>
            <w:shd w:val="clear" w:color="000000" w:fill="FFFFFF"/>
            <w:vAlign w:val="center"/>
          </w:tcPr>
          <w:p w:rsidR="00AE5EB4" w:rsidRPr="00AE5EB4" w:rsidRDefault="00AE5EB4" w:rsidP="00AE5EB4">
            <w:pPr>
              <w:rPr>
                <w:rFonts w:ascii="Times New Roman" w:hAnsi="Times New Roman" w:cs="Times New Roman"/>
                <w:b/>
                <w:sz w:val="24"/>
                <w:szCs w:val="24"/>
              </w:rPr>
            </w:pPr>
            <w:r w:rsidRPr="00AE5EB4">
              <w:rPr>
                <w:rFonts w:ascii="Times New Roman" w:hAnsi="Times New Roman" w:cs="Times New Roman"/>
                <w:b/>
                <w:sz w:val="24"/>
                <w:szCs w:val="24"/>
              </w:rPr>
              <w:t>Ekran przenośny  180x180</w:t>
            </w:r>
          </w:p>
          <w:p w:rsidR="00AE5EB4" w:rsidRPr="0021576A" w:rsidRDefault="00AE5EB4" w:rsidP="00096C7E">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AE5EB4" w:rsidRPr="0021576A" w:rsidRDefault="00AE5EB4" w:rsidP="00096C7E">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972" w:type="dxa"/>
            <w:tcBorders>
              <w:top w:val="nil"/>
              <w:left w:val="nil"/>
              <w:bottom w:val="single" w:sz="4" w:space="0" w:color="auto"/>
              <w:right w:val="single" w:sz="4" w:space="0" w:color="auto"/>
            </w:tcBorders>
          </w:tcPr>
          <w:p w:rsidR="00AE5EB4" w:rsidRDefault="00AE5EB4" w:rsidP="00096C7E">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AE5EB4" w:rsidRDefault="00AE5EB4" w:rsidP="00096C7E">
            <w:pPr>
              <w:spacing w:after="0" w:line="240" w:lineRule="auto"/>
              <w:jc w:val="center"/>
              <w:rPr>
                <w:rFonts w:ascii="Times New Roman" w:eastAsia="Times New Roman" w:hAnsi="Times New Roman" w:cs="Times New Roman"/>
                <w:color w:val="000000"/>
                <w:sz w:val="24"/>
                <w:szCs w:val="24"/>
                <w:lang w:eastAsia="pl-PL"/>
              </w:rPr>
            </w:pPr>
          </w:p>
        </w:tc>
      </w:tr>
    </w:tbl>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593990">
      <w:pPr>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E56A23" w:rsidRDefault="00E56A23" w:rsidP="002F5ACA">
      <w:pPr>
        <w:jc w:val="right"/>
        <w:rPr>
          <w:rFonts w:ascii="Times New Roman" w:hAnsi="Times New Roman" w:cs="Times New Roman"/>
          <w:b/>
        </w:rPr>
      </w:pPr>
    </w:p>
    <w:p w:rsidR="00E56A23" w:rsidRDefault="00E56A23" w:rsidP="002F5ACA">
      <w:pPr>
        <w:jc w:val="right"/>
        <w:rPr>
          <w:rFonts w:ascii="Times New Roman" w:hAnsi="Times New Roman" w:cs="Times New Roman"/>
          <w:b/>
        </w:rPr>
      </w:pPr>
    </w:p>
    <w:p w:rsidR="00E56A23" w:rsidRDefault="00E56A23" w:rsidP="002F5ACA">
      <w:pPr>
        <w:jc w:val="right"/>
        <w:rPr>
          <w:rFonts w:ascii="Times New Roman" w:hAnsi="Times New Roman" w:cs="Times New Roman"/>
          <w:b/>
        </w:rPr>
      </w:pPr>
    </w:p>
    <w:p w:rsidR="00E56A23" w:rsidRDefault="00E56A23"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t>Załącznik nr 4 – Wzór umowy</w:t>
      </w:r>
    </w:p>
    <w:p w:rsidR="002F5ACA" w:rsidRPr="00C236F2" w:rsidRDefault="002F5ACA" w:rsidP="002F5ACA">
      <w:pPr>
        <w:rPr>
          <w:rFonts w:ascii="Times New Roman" w:hAnsi="Times New Roman" w:cs="Times New Roman"/>
          <w:b/>
        </w:rPr>
      </w:pPr>
      <w:r w:rsidRPr="00C236F2">
        <w:rPr>
          <w:rFonts w:ascii="Times New Roman" w:hAnsi="Times New Roman" w:cs="Times New Roman"/>
        </w:rPr>
        <w:t xml:space="preserve">Nr sprawy </w:t>
      </w:r>
      <w:r w:rsidR="00C236F2" w:rsidRPr="00C236F2">
        <w:rPr>
          <w:rFonts w:ascii="Times New Roman" w:hAnsi="Times New Roman" w:cs="Times New Roman"/>
        </w:rPr>
        <w:t>SP/7/2018</w:t>
      </w:r>
      <w:r w:rsidRPr="00C236F2">
        <w:rPr>
          <w:rFonts w:ascii="Times New Roman" w:hAnsi="Times New Roman" w:cs="Times New Roman"/>
        </w:rPr>
        <w:t xml:space="preserve">              </w:t>
      </w:r>
      <w:r w:rsidRPr="00C236F2">
        <w:rPr>
          <w:rFonts w:ascii="Times New Roman" w:hAnsi="Times New Roman" w:cs="Times New Roman"/>
          <w:b/>
        </w:rPr>
        <w:t xml:space="preserve">                                </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E4692" w:rsidRDefault="008E4692" w:rsidP="00693CB4">
      <w:pPr>
        <w:pStyle w:val="NormalnyWeb"/>
        <w:shd w:val="clear" w:color="auto" w:fill="FFFFFF"/>
        <w:spacing w:before="0" w:after="0" w:line="360" w:lineRule="auto"/>
        <w:ind w:firstLine="708"/>
        <w:jc w:val="center"/>
        <w:rPr>
          <w:b/>
        </w:rPr>
      </w:pPr>
      <w:r>
        <w:rPr>
          <w:b/>
        </w:rPr>
        <w:t xml:space="preserve">Umowa na </w:t>
      </w:r>
      <w:r w:rsidR="00E56A23">
        <w:rPr>
          <w:b/>
        </w:rPr>
        <w:t>dostawę mebli</w:t>
      </w:r>
      <w:r w:rsidR="00E56A23" w:rsidRPr="00DB6C15">
        <w:rPr>
          <w:b/>
        </w:rPr>
        <w:t xml:space="preserve"> do  pracowni biologiczno-chemicznej, </w:t>
      </w:r>
      <w:r w:rsidR="00E56A23">
        <w:rPr>
          <w:b/>
        </w:rPr>
        <w:t>mebli</w:t>
      </w:r>
      <w:r w:rsidR="00E56A23" w:rsidRPr="00DB6C15">
        <w:rPr>
          <w:b/>
        </w:rPr>
        <w:t xml:space="preserve"> do p</w:t>
      </w:r>
      <w:r w:rsidR="00E56A23">
        <w:rPr>
          <w:b/>
        </w:rPr>
        <w:t>racowni matematycznej oraz szafy</w:t>
      </w:r>
      <w:r w:rsidR="00E56A23" w:rsidRPr="00DB6C15">
        <w:rPr>
          <w:b/>
        </w:rPr>
        <w:t xml:space="preserve"> do przechowywania laptopów</w:t>
      </w:r>
    </w:p>
    <w:p w:rsidR="008E4692" w:rsidRPr="00BA369F" w:rsidRDefault="008E4692" w:rsidP="00693CB4">
      <w:pPr>
        <w:spacing w:line="360" w:lineRule="auto"/>
        <w:jc w:val="both"/>
        <w:rPr>
          <w:rFonts w:ascii="Times New Roman" w:hAnsi="Times New Roman" w:cs="Times New Roman"/>
        </w:rPr>
      </w:pPr>
      <w:r w:rsidRPr="00BA369F">
        <w:rPr>
          <w:rFonts w:ascii="Times New Roman" w:hAnsi="Times New Roman" w:cs="Times New Roman"/>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2018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333B27">
        <w:rPr>
          <w:rFonts w:ascii="Times New Roman" w:hAnsi="Times New Roman" w:cs="Times New Roman"/>
        </w:rPr>
        <w:t>Jolantę Hernat</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693CB4">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rsidR="002F5ACA" w:rsidRPr="00AC4C1B" w:rsidRDefault="007C0785" w:rsidP="00693CB4">
      <w:pPr>
        <w:pStyle w:val="Tekstpodstawowywcity"/>
        <w:tabs>
          <w:tab w:val="num" w:pos="516"/>
          <w:tab w:val="left" w:pos="720"/>
        </w:tabs>
        <w:spacing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693CB4">
      <w:pPr>
        <w:spacing w:line="360"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w:t>
      </w:r>
      <w:r w:rsidR="008E4692" w:rsidRPr="00E56A23">
        <w:rPr>
          <w:rFonts w:ascii="Times New Roman" w:hAnsi="Times New Roman" w:cs="Times New Roman"/>
        </w:rPr>
        <w:t xml:space="preserve">dostawa </w:t>
      </w:r>
      <w:r w:rsidR="00E56A23" w:rsidRPr="00E56A23">
        <w:rPr>
          <w:rFonts w:ascii="Times New Roman" w:hAnsi="Times New Roman" w:cs="Times New Roman"/>
          <w:sz w:val="24"/>
          <w:szCs w:val="24"/>
        </w:rPr>
        <w:t>mebli do  pracowni biologiczno-chemicznej, mebli do pracowni matematycznej oraz szafy do przechowywania laptopów</w:t>
      </w:r>
      <w:r w:rsidR="00E56A23" w:rsidRPr="008E4692">
        <w:rPr>
          <w:rFonts w:ascii="Times New Roman" w:hAnsi="Times New Roman" w:cs="Times New Roman"/>
        </w:rPr>
        <w:t xml:space="preserve"> </w:t>
      </w:r>
      <w:r w:rsidR="00BA369F" w:rsidRPr="008E4692">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rsidR="007C0785" w:rsidRPr="00C236F2" w:rsidRDefault="007C0785" w:rsidP="00693CB4">
      <w:pPr>
        <w:pStyle w:val="WW-Domylnie"/>
        <w:spacing w:line="360"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 xml:space="preserve">wykona przedmiot zamówienia </w:t>
      </w:r>
      <w:r w:rsidRPr="00C236F2">
        <w:rPr>
          <w:rFonts w:ascii="Times New Roman" w:eastAsiaTheme="minorHAnsi" w:hAnsi="Times New Roman" w:cs="Times New Roman"/>
          <w:sz w:val="22"/>
          <w:szCs w:val="24"/>
          <w:lang w:eastAsia="en-US"/>
        </w:rPr>
        <w:t xml:space="preserve">w </w:t>
      </w:r>
      <w:r w:rsidR="00C236F2" w:rsidRPr="00C236F2">
        <w:rPr>
          <w:rFonts w:ascii="Times New Roman" w:eastAsiaTheme="minorHAnsi" w:hAnsi="Times New Roman" w:cs="Times New Roman"/>
          <w:sz w:val="22"/>
          <w:szCs w:val="24"/>
          <w:lang w:eastAsia="en-US"/>
        </w:rPr>
        <w:t>terminie do 01.02</w:t>
      </w:r>
      <w:r w:rsidR="006C6281" w:rsidRPr="00C236F2">
        <w:rPr>
          <w:rFonts w:ascii="Times New Roman" w:eastAsiaTheme="minorHAnsi" w:hAnsi="Times New Roman" w:cs="Times New Roman"/>
          <w:sz w:val="22"/>
          <w:szCs w:val="24"/>
          <w:lang w:eastAsia="en-US"/>
        </w:rPr>
        <w:t>.2019 r.</w:t>
      </w:r>
    </w:p>
    <w:p w:rsidR="008E4692" w:rsidRDefault="007C0785" w:rsidP="00693CB4">
      <w:pPr>
        <w:spacing w:line="360" w:lineRule="auto"/>
        <w:jc w:val="both"/>
        <w:rPr>
          <w:rFonts w:ascii="Times New Roman" w:hAnsi="Times New Roman" w:cs="Times New Roman"/>
        </w:rPr>
      </w:pPr>
      <w:r>
        <w:rPr>
          <w:rFonts w:ascii="Times New Roman" w:hAnsi="Times New Roman" w:cs="Times New Roman"/>
        </w:rPr>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8E4692" w:rsidRPr="00BA369F" w:rsidRDefault="00C236F2" w:rsidP="00693CB4">
      <w:pPr>
        <w:spacing w:line="360" w:lineRule="auto"/>
        <w:jc w:val="both"/>
        <w:rPr>
          <w:rFonts w:ascii="Times New Roman" w:hAnsi="Times New Roman" w:cs="Times New Roman"/>
        </w:rPr>
      </w:pPr>
      <w:r>
        <w:rPr>
          <w:rFonts w:ascii="Times New Roman" w:hAnsi="Times New Roman" w:cs="Times New Roman"/>
        </w:rPr>
        <w:t>4</w:t>
      </w:r>
      <w:r w:rsidR="008E4692">
        <w:rPr>
          <w:rFonts w:ascii="Times New Roman" w:hAnsi="Times New Roman" w:cs="Times New Roman"/>
        </w:rPr>
        <w:t>. Integralną częścią umowy jest oferta i kosztorys Wykonawcy.</w:t>
      </w:r>
    </w:p>
    <w:p w:rsidR="007C0785" w:rsidRDefault="002F5ACA" w:rsidP="00693CB4">
      <w:pPr>
        <w:spacing w:line="360" w:lineRule="auto"/>
        <w:jc w:val="center"/>
        <w:rPr>
          <w:rFonts w:ascii="Times New Roman" w:hAnsi="Times New Roman" w:cs="Times New Roman"/>
          <w:b/>
          <w:bCs/>
        </w:rPr>
      </w:pPr>
      <w:r w:rsidRPr="00AC4C1B">
        <w:rPr>
          <w:rFonts w:ascii="Times New Roman" w:hAnsi="Times New Roman" w:cs="Times New Roman"/>
          <w:b/>
          <w:bCs/>
        </w:rPr>
        <w:t>§ 2</w:t>
      </w:r>
    </w:p>
    <w:p w:rsidR="002F5ACA" w:rsidRPr="00AC4C1B" w:rsidRDefault="007C0785" w:rsidP="00693CB4">
      <w:pPr>
        <w:spacing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C236F2">
        <w:rPr>
          <w:rFonts w:ascii="Times New Roman" w:hAnsi="Times New Roman" w:cs="Times New Roman"/>
        </w:rPr>
        <w:t>01</w:t>
      </w:r>
      <w:r w:rsidR="00BA369F">
        <w:rPr>
          <w:rFonts w:ascii="Times New Roman" w:hAnsi="Times New Roman" w:cs="Times New Roman"/>
        </w:rPr>
        <w:t>.</w:t>
      </w:r>
      <w:r w:rsidR="00C236F2">
        <w:rPr>
          <w:rFonts w:ascii="Times New Roman" w:hAnsi="Times New Roman" w:cs="Times New Roman"/>
        </w:rPr>
        <w:t>02</w:t>
      </w:r>
      <w:r w:rsidR="00BA369F">
        <w:rPr>
          <w:rFonts w:ascii="Times New Roman" w:hAnsi="Times New Roman" w:cs="Times New Roman"/>
        </w:rPr>
        <w:t>.</w:t>
      </w:r>
      <w:r w:rsidRPr="00BB4829">
        <w:rPr>
          <w:rFonts w:ascii="Times New Roman" w:hAnsi="Times New Roman" w:cs="Times New Roman"/>
        </w:rPr>
        <w:t>20</w:t>
      </w:r>
      <w:r w:rsidR="00E56A23">
        <w:rPr>
          <w:rFonts w:ascii="Times New Roman" w:hAnsi="Times New Roman" w:cs="Times New Roman"/>
        </w:rPr>
        <w:t>19</w:t>
      </w:r>
      <w:r w:rsidRPr="00BB4829">
        <w:rPr>
          <w:rFonts w:ascii="Times New Roman" w:hAnsi="Times New Roman" w:cs="Times New Roman"/>
        </w:rPr>
        <w:t xml:space="preserve"> r.</w:t>
      </w:r>
      <w:r w:rsidRPr="00AC4C1B">
        <w:rPr>
          <w:rFonts w:ascii="Times New Roman" w:hAnsi="Times New Roman" w:cs="Times New Roman"/>
          <w:b/>
          <w:bCs/>
        </w:rPr>
        <w:tab/>
      </w:r>
    </w:p>
    <w:p w:rsidR="007C0785" w:rsidRDefault="002F5ACA" w:rsidP="00693CB4">
      <w:pPr>
        <w:tabs>
          <w:tab w:val="left" w:pos="1800"/>
        </w:tabs>
        <w:spacing w:line="360" w:lineRule="auto"/>
        <w:jc w:val="center"/>
        <w:rPr>
          <w:rFonts w:ascii="Times New Roman" w:hAnsi="Times New Roman" w:cs="Times New Roman"/>
          <w:b/>
        </w:rPr>
      </w:pPr>
      <w:r w:rsidRPr="00AC4C1B">
        <w:rPr>
          <w:rFonts w:ascii="Times New Roman" w:hAnsi="Times New Roman" w:cs="Times New Roman"/>
          <w:b/>
        </w:rPr>
        <w:t>§ 3</w:t>
      </w:r>
    </w:p>
    <w:p w:rsidR="002F5ACA" w:rsidRPr="00AC4C1B" w:rsidRDefault="007C0785" w:rsidP="00693CB4">
      <w:pPr>
        <w:tabs>
          <w:tab w:val="left" w:pos="1800"/>
        </w:tabs>
        <w:spacing w:line="360" w:lineRule="auto"/>
        <w:jc w:val="center"/>
        <w:rPr>
          <w:rFonts w:ascii="Times New Roman" w:hAnsi="Times New Roman" w:cs="Times New Roman"/>
          <w:b/>
        </w:rPr>
      </w:pPr>
      <w:r>
        <w:rPr>
          <w:rFonts w:ascii="Times New Roman" w:hAnsi="Times New Roman" w:cs="Times New Roman"/>
          <w:b/>
        </w:rPr>
        <w:t>Zapewnienia Wykonawcy</w:t>
      </w:r>
    </w:p>
    <w:p w:rsidR="00CE131F" w:rsidRDefault="002F5ACA" w:rsidP="00CE131F">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Default="00BA369F" w:rsidP="00693CB4">
      <w:pPr>
        <w:spacing w:after="0" w:line="360" w:lineRule="auto"/>
        <w:ind w:left="360"/>
        <w:jc w:val="both"/>
        <w:rPr>
          <w:rFonts w:ascii="Times New Roman" w:hAnsi="Times New Roman" w:cs="Times New Roman"/>
        </w:rPr>
      </w:pPr>
    </w:p>
    <w:p w:rsidR="00BA369F" w:rsidRPr="007C0785" w:rsidRDefault="008D1DCB" w:rsidP="00693CB4">
      <w:pPr>
        <w:pStyle w:val="Standard"/>
        <w:numPr>
          <w:ilvl w:val="0"/>
          <w:numId w:val="42"/>
        </w:numPr>
        <w:spacing w:line="360" w:lineRule="auto"/>
        <w:jc w:val="both"/>
        <w:rPr>
          <w:sz w:val="22"/>
          <w:szCs w:val="22"/>
        </w:rPr>
      </w:pPr>
      <w:r w:rsidRPr="008D1DCB">
        <w:t>meble do  pracowni biologiczno-chemicznej, meble do pracowni matematycznej oraz szafa do przechowywania laptopów</w:t>
      </w:r>
      <w:r w:rsidRPr="008E4692">
        <w:t xml:space="preserve"> </w:t>
      </w:r>
      <w:r w:rsidR="007C0785">
        <w:t>są fabrycznie nowe, nieużywane, znajdują się w stanie nieuszkodzonym – są sprawne technicznie, są wolne od wad</w:t>
      </w:r>
      <w:r w:rsidR="00CE131F">
        <w:t xml:space="preserve"> fizycznych i prawnych. Spełniają wymagane polskim prawem normy</w:t>
      </w:r>
      <w:r w:rsidR="007C0785">
        <w:t>;</w:t>
      </w:r>
    </w:p>
    <w:p w:rsidR="007C0785" w:rsidRDefault="007C0785" w:rsidP="00693CB4">
      <w:pPr>
        <w:pStyle w:val="Standard"/>
        <w:numPr>
          <w:ilvl w:val="0"/>
          <w:numId w:val="42"/>
        </w:numPr>
        <w:spacing w:line="360" w:lineRule="auto"/>
        <w:jc w:val="both"/>
        <w:rPr>
          <w:sz w:val="22"/>
          <w:szCs w:val="22"/>
        </w:rPr>
      </w:pPr>
      <w:r>
        <w:rPr>
          <w:sz w:val="22"/>
          <w:szCs w:val="22"/>
        </w:rPr>
        <w:t>sytuacja finansowa Wykonawcy oraz posiadane przez niego środki gwarantują należyte wykonanie umowy;</w:t>
      </w:r>
    </w:p>
    <w:p w:rsidR="007C0785" w:rsidRDefault="007C0785" w:rsidP="00693CB4">
      <w:pPr>
        <w:pStyle w:val="Standard"/>
        <w:numPr>
          <w:ilvl w:val="0"/>
          <w:numId w:val="42"/>
        </w:numPr>
        <w:spacing w:line="360"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693CB4">
      <w:pPr>
        <w:pStyle w:val="Standard"/>
        <w:numPr>
          <w:ilvl w:val="0"/>
          <w:numId w:val="42"/>
        </w:numPr>
        <w:spacing w:line="360"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rsidR="00BF7DE9" w:rsidRDefault="00BF7DE9" w:rsidP="00693CB4">
      <w:pPr>
        <w:spacing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693CB4">
      <w:pPr>
        <w:pStyle w:val="Akapitzlist"/>
        <w:numPr>
          <w:ilvl w:val="0"/>
          <w:numId w:val="29"/>
        </w:numPr>
        <w:spacing w:line="360"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6E64FB">
      <w:pPr>
        <w:pStyle w:val="Akapitzlist"/>
        <w:numPr>
          <w:ilvl w:val="0"/>
          <w:numId w:val="29"/>
        </w:numPr>
        <w:spacing w:line="360" w:lineRule="auto"/>
        <w:jc w:val="both"/>
        <w:rPr>
          <w:rFonts w:ascii="Times New Roman" w:hAnsi="Times New Roman" w:cs="Times New Roman"/>
        </w:rPr>
      </w:pPr>
      <w:r w:rsidRPr="006E64FB">
        <w:rPr>
          <w:rFonts w:ascii="Times New Roman" w:hAnsi="Times New Roman" w:cs="Times New Roman"/>
        </w:rPr>
        <w:t>Wykonawca dostarczy</w:t>
      </w:r>
      <w:r w:rsidR="006E64FB">
        <w:rPr>
          <w:rFonts w:ascii="Times New Roman" w:hAnsi="Times New Roman" w:cs="Times New Roman"/>
        </w:rPr>
        <w:t xml:space="preserve"> nieodpłatnie własnym transportem</w:t>
      </w:r>
      <w:r w:rsidRPr="006E64FB">
        <w:rPr>
          <w:rFonts w:ascii="Times New Roman" w:hAnsi="Times New Roman" w:cs="Times New Roman"/>
        </w:rPr>
        <w:t xml:space="preserve"> </w:t>
      </w:r>
      <w:r w:rsidR="008D1DCB" w:rsidRPr="006E64FB">
        <w:rPr>
          <w:rFonts w:ascii="Times New Roman" w:hAnsi="Times New Roman" w:cs="Times New Roman"/>
        </w:rPr>
        <w:t xml:space="preserve">meble do  pracowni biologiczno-chemicznej, meble do pracowni matematycznej oraz szafę do przechowywania laptopów </w:t>
      </w:r>
      <w:r w:rsidRPr="006E64FB">
        <w:rPr>
          <w:rFonts w:ascii="Times New Roman" w:hAnsi="Times New Roman" w:cs="Times New Roman"/>
        </w:rPr>
        <w:t>Zamawiającemu w or</w:t>
      </w:r>
      <w:r w:rsidR="00C236F2" w:rsidRPr="006E64FB">
        <w:rPr>
          <w:rFonts w:ascii="Times New Roman" w:hAnsi="Times New Roman" w:cs="Times New Roman"/>
        </w:rPr>
        <w:t>yginalnym opakowaniu producenta</w:t>
      </w:r>
      <w:r w:rsidR="006E64FB">
        <w:rPr>
          <w:rFonts w:ascii="Times New Roman" w:hAnsi="Times New Roman" w:cs="Times New Roman"/>
        </w:rPr>
        <w:t>.</w:t>
      </w:r>
    </w:p>
    <w:p w:rsidR="006E64FB" w:rsidRDefault="006E64FB" w:rsidP="006E64FB">
      <w:pPr>
        <w:pStyle w:val="Akapitzlist"/>
        <w:numPr>
          <w:ilvl w:val="0"/>
          <w:numId w:val="29"/>
        </w:numPr>
        <w:spacing w:line="360" w:lineRule="auto"/>
        <w:jc w:val="both"/>
        <w:rPr>
          <w:rFonts w:ascii="Times New Roman" w:hAnsi="Times New Roman" w:cs="Times New Roman"/>
        </w:rPr>
      </w:pPr>
      <w:r>
        <w:rPr>
          <w:rFonts w:ascii="Times New Roman" w:hAnsi="Times New Roman" w:cs="Times New Roman"/>
        </w:rPr>
        <w:t>Wykonawca we własnym zakresie zapewni rozładunek, wniesienie i ustawienie dostarczonych mebli w siedzibie Szkoły w miejscu wskazanym przez Dyrektora Szkoły Podstawowej w Wilczkowie Panią Jolantę Hernat.</w:t>
      </w:r>
    </w:p>
    <w:p w:rsidR="00BF7DE9" w:rsidRPr="006E64FB" w:rsidRDefault="006E64FB" w:rsidP="006E64FB">
      <w:pPr>
        <w:pStyle w:val="Akapitzlist"/>
        <w:numPr>
          <w:ilvl w:val="0"/>
          <w:numId w:val="29"/>
        </w:numPr>
        <w:spacing w:line="360" w:lineRule="auto"/>
        <w:jc w:val="both"/>
        <w:rPr>
          <w:rFonts w:ascii="Times New Roman" w:hAnsi="Times New Roman" w:cs="Times New Roman"/>
        </w:rPr>
      </w:pPr>
      <w:r w:rsidRPr="006E64FB">
        <w:rPr>
          <w:rFonts w:ascii="Times New Roman" w:hAnsi="Times New Roman" w:cs="Times New Roman"/>
        </w:rPr>
        <w:t>Wykonawca przekaże Zamawiającemu gwarancję na meble wskazane w Specyfikacji</w:t>
      </w:r>
      <w:r>
        <w:rPr>
          <w:rFonts w:ascii="Times New Roman" w:hAnsi="Times New Roman" w:cs="Times New Roman"/>
        </w:rPr>
        <w:t xml:space="preserve"> stanowiącej Załącznik nr 1 do Zapytania Ofertowego.</w:t>
      </w:r>
    </w:p>
    <w:p w:rsidR="00BF7DE9" w:rsidRPr="006E64FB" w:rsidRDefault="006E64FB" w:rsidP="006E64FB">
      <w:pPr>
        <w:pStyle w:val="Akapitzlist"/>
        <w:spacing w:line="360" w:lineRule="auto"/>
        <w:ind w:left="360"/>
        <w:jc w:val="center"/>
        <w:rPr>
          <w:rFonts w:ascii="Times New Roman" w:hAnsi="Times New Roman" w:cs="Times New Roman"/>
          <w:b/>
        </w:rPr>
      </w:pPr>
      <w:r w:rsidRPr="006E64FB">
        <w:rPr>
          <w:rFonts w:ascii="Times New Roman" w:hAnsi="Times New Roman" w:cs="Times New Roman"/>
          <w:b/>
          <w:bCs/>
        </w:rPr>
        <w:t>§</w:t>
      </w:r>
      <w:r>
        <w:rPr>
          <w:rFonts w:ascii="Times New Roman" w:hAnsi="Times New Roman" w:cs="Times New Roman"/>
          <w:b/>
        </w:rPr>
        <w:t xml:space="preserve"> 5</w:t>
      </w:r>
    </w:p>
    <w:p w:rsidR="00BF7DE9" w:rsidRPr="00BF7DE9" w:rsidRDefault="00BF7DE9" w:rsidP="00693CB4">
      <w:pPr>
        <w:pStyle w:val="Akapitzlist"/>
        <w:spacing w:line="360" w:lineRule="auto"/>
        <w:ind w:left="360"/>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 wynagrodzenie w wysokości ........................... zł netto (słownie: ......................................................................) plus podatek VAT według stawki ...%, co daje wynagrodzenie brutto w wysokości ................... zł (słownie: ..............................................................).</w:t>
      </w:r>
    </w:p>
    <w:p w:rsidR="002F5ACA" w:rsidRPr="00AC4C1B" w:rsidRDefault="002F5ACA" w:rsidP="00693CB4">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693CB4">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rsidR="003D0E42" w:rsidRDefault="003D0E42" w:rsidP="00693CB4">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rsidR="003D0E42" w:rsidRPr="00AC4C1B" w:rsidRDefault="003D0E42" w:rsidP="00693CB4">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Pr="00AC4C1B"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2F5ACA"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BF7DE9" w:rsidRDefault="00BF7DE9" w:rsidP="00693CB4">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BB4829" w:rsidRPr="00BB4829" w:rsidRDefault="00BB4829" w:rsidP="00693CB4">
      <w:pPr>
        <w:spacing w:after="0" w:line="360" w:lineRule="auto"/>
        <w:ind w:left="360"/>
        <w:jc w:val="both"/>
        <w:rPr>
          <w:rFonts w:ascii="Times New Roman" w:hAnsi="Times New Roman" w:cs="Times New Roman"/>
        </w:rPr>
      </w:pPr>
    </w:p>
    <w:p w:rsidR="006E64FB" w:rsidRDefault="006E64FB" w:rsidP="00693CB4">
      <w:pPr>
        <w:tabs>
          <w:tab w:val="left" w:pos="567"/>
        </w:tabs>
        <w:spacing w:line="360" w:lineRule="auto"/>
        <w:jc w:val="center"/>
        <w:rPr>
          <w:rFonts w:ascii="Times New Roman" w:hAnsi="Times New Roman" w:cs="Times New Roman"/>
          <w:b/>
        </w:rPr>
      </w:pPr>
    </w:p>
    <w:p w:rsidR="006E64FB" w:rsidRDefault="006E64FB" w:rsidP="00693CB4">
      <w:pPr>
        <w:tabs>
          <w:tab w:val="left" w:pos="567"/>
        </w:tabs>
        <w:spacing w:line="360" w:lineRule="auto"/>
        <w:jc w:val="center"/>
        <w:rPr>
          <w:rFonts w:ascii="Times New Roman" w:hAnsi="Times New Roman" w:cs="Times New Roman"/>
          <w:b/>
        </w:rPr>
      </w:pPr>
    </w:p>
    <w:p w:rsidR="006E64FB" w:rsidRDefault="006E64FB" w:rsidP="00693CB4">
      <w:pPr>
        <w:tabs>
          <w:tab w:val="left" w:pos="567"/>
        </w:tabs>
        <w:spacing w:line="360" w:lineRule="auto"/>
        <w:jc w:val="center"/>
        <w:rPr>
          <w:rFonts w:ascii="Times New Roman" w:hAnsi="Times New Roman" w:cs="Times New Roman"/>
          <w:b/>
        </w:rPr>
      </w:pPr>
    </w:p>
    <w:p w:rsidR="002F5ACA" w:rsidRDefault="002F5ACA" w:rsidP="00693CB4">
      <w:pPr>
        <w:tabs>
          <w:tab w:val="left" w:pos="567"/>
        </w:tabs>
        <w:spacing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p>
    <w:p w:rsidR="00BF7DE9" w:rsidRPr="00AC4C1B" w:rsidRDefault="00BF7DE9" w:rsidP="00693CB4">
      <w:pPr>
        <w:tabs>
          <w:tab w:val="left" w:pos="567"/>
        </w:tabs>
        <w:spacing w:line="360" w:lineRule="auto"/>
        <w:jc w:val="center"/>
        <w:rPr>
          <w:rFonts w:ascii="Times New Roman" w:hAnsi="Times New Roman" w:cs="Times New Roman"/>
          <w:b/>
        </w:rPr>
      </w:pPr>
      <w:r>
        <w:rPr>
          <w:rFonts w:ascii="Times New Roman" w:hAnsi="Times New Roman" w:cs="Times New Roman"/>
          <w:b/>
        </w:rPr>
        <w:t>Odbiory</w:t>
      </w:r>
    </w:p>
    <w:p w:rsidR="002F5ACA" w:rsidRDefault="002F5ACA" w:rsidP="00693CB4">
      <w:pPr>
        <w:tabs>
          <w:tab w:val="left" w:pos="426"/>
        </w:tabs>
        <w:spacing w:line="360" w:lineRule="auto"/>
        <w:ind w:left="708" w:hanging="708"/>
        <w:rPr>
          <w:rFonts w:ascii="Times New Roman" w:hAnsi="Times New Roman" w:cs="Times New Roman"/>
        </w:rPr>
      </w:pPr>
      <w:r w:rsidRPr="00AC4C1B">
        <w:rPr>
          <w:rFonts w:ascii="Times New Roman" w:hAnsi="Times New Roman" w:cs="Times New Roman"/>
        </w:rPr>
        <w:t xml:space="preserve">1. </w:t>
      </w:r>
      <w:r w:rsidR="00BF7DE9">
        <w:rPr>
          <w:rFonts w:ascii="Times New Roman" w:hAnsi="Times New Roman" w:cs="Times New Roman"/>
        </w:rPr>
        <w:t xml:space="preserve">Wykonanie przedmiotu umowy zostanie potwierdzone podpisanym przez obie strony </w:t>
      </w:r>
      <w:r w:rsidR="006E64FB">
        <w:rPr>
          <w:rFonts w:ascii="Times New Roman" w:hAnsi="Times New Roman" w:cs="Times New Roman"/>
        </w:rPr>
        <w:t xml:space="preserve">umowy </w:t>
      </w:r>
      <w:r w:rsidR="00C920F5">
        <w:rPr>
          <w:rFonts w:ascii="Times New Roman" w:hAnsi="Times New Roman" w:cs="Times New Roman"/>
        </w:rPr>
        <w:t>protokołu zdawczo-odbiorczego.</w:t>
      </w:r>
    </w:p>
    <w:p w:rsidR="00C920F5" w:rsidRPr="00AC4C1B" w:rsidRDefault="00C920F5" w:rsidP="00693CB4">
      <w:pPr>
        <w:tabs>
          <w:tab w:val="left" w:pos="426"/>
        </w:tabs>
        <w:spacing w:line="360" w:lineRule="auto"/>
        <w:ind w:left="708" w:hanging="708"/>
        <w:rPr>
          <w:rFonts w:ascii="Times New Roman" w:hAnsi="Times New Roman" w:cs="Times New Roman"/>
        </w:rPr>
      </w:pPr>
      <w:r>
        <w:rPr>
          <w:rFonts w:ascii="Times New Roman" w:hAnsi="Times New Roman" w:cs="Times New Roman"/>
        </w:rPr>
        <w:t>2. Z dniem podpisania protokołu zdawczo-odbiorczego przechodzi na Zamawiającego ryzyko utraty lub uszkodzenia zgodnych z opisem przedmiotu zamówienia.</w:t>
      </w: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p>
    <w:p w:rsidR="00693CB4" w:rsidRDefault="00693CB4" w:rsidP="00693CB4">
      <w:pPr>
        <w:spacing w:line="360" w:lineRule="auto"/>
        <w:jc w:val="center"/>
        <w:rPr>
          <w:rFonts w:ascii="Times New Roman" w:hAnsi="Times New Roman" w:cs="Times New Roman"/>
          <w:b/>
        </w:rPr>
      </w:pPr>
      <w:r>
        <w:rPr>
          <w:rFonts w:ascii="Times New Roman" w:hAnsi="Times New Roman" w:cs="Times New Roman"/>
          <w:b/>
        </w:rPr>
        <w:t>Ochrona Danych Osobowych</w:t>
      </w:r>
    </w:p>
    <w:p w:rsidR="00693CB4" w:rsidRDefault="00693CB4" w:rsidP="00693CB4">
      <w:pPr>
        <w:spacing w:line="360"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p>
    <w:p w:rsidR="00693CB4" w:rsidRPr="00693CB4" w:rsidRDefault="00693CB4"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p>
    <w:p w:rsidR="00C920F5" w:rsidRPr="00C920F5" w:rsidRDefault="00C920F5" w:rsidP="00693CB4">
      <w:pPr>
        <w:spacing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693CB4">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693CB4">
      <w:pPr>
        <w:numPr>
          <w:ilvl w:val="0"/>
          <w:numId w:val="31"/>
        </w:numPr>
        <w:spacing w:after="0" w:line="360" w:lineRule="auto"/>
        <w:rPr>
          <w:rFonts w:ascii="Times New Roman" w:hAnsi="Times New Roman" w:cs="Times New Roman"/>
        </w:rPr>
      </w:pPr>
      <w:r w:rsidRPr="00AC4C1B">
        <w:rPr>
          <w:rFonts w:ascii="Times New Roman" w:hAnsi="Times New Roman" w:cs="Times New Roman"/>
        </w:rPr>
        <w:t xml:space="preserve">Zamawiający wyznacza jako swojego przedstawiciela </w:t>
      </w:r>
      <w:r w:rsidR="00CE131F">
        <w:rPr>
          <w:rFonts w:ascii="Times New Roman" w:hAnsi="Times New Roman" w:cs="Times New Roman"/>
        </w:rPr>
        <w:t>– Jolantę Hernat - Dyrektora Szkoły Podstawowej w Wilczkowie</w:t>
      </w:r>
    </w:p>
    <w:p w:rsidR="002F5ACA" w:rsidRDefault="002F5ACA" w:rsidP="00693CB4">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693CB4">
      <w:pPr>
        <w:spacing w:after="0" w:line="360" w:lineRule="auto"/>
        <w:ind w:left="360"/>
        <w:jc w:val="both"/>
        <w:rPr>
          <w:rFonts w:ascii="Times New Roman" w:hAnsi="Times New Roman" w:cs="Times New Roman"/>
        </w:rPr>
      </w:pP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p>
    <w:p w:rsidR="00C920F5" w:rsidRPr="00AC4C1B" w:rsidRDefault="00C920F5" w:rsidP="00693CB4">
      <w:pPr>
        <w:spacing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AC4C1B" w:rsidRDefault="002F5ACA" w:rsidP="00693CB4">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Zamawiającymoże rozwiązać umowę gdy:</w:t>
      </w:r>
    </w:p>
    <w:p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 xml:space="preserve">Wykonawcaz własnej winy przerwał realizację </w:t>
      </w:r>
      <w:r w:rsidR="006E64FB">
        <w:rPr>
          <w:rFonts w:ascii="Times New Roman" w:hAnsi="Times New Roman" w:cs="Times New Roman"/>
        </w:rPr>
        <w:t xml:space="preserve">dostawy mebli </w:t>
      </w:r>
      <w:r w:rsidRPr="00AC4C1B">
        <w:rPr>
          <w:rFonts w:ascii="Times New Roman" w:hAnsi="Times New Roman" w:cs="Times New Roman"/>
        </w:rPr>
        <w:t>i nie realizuje jej przez okres 14 dni, pomimo dodatkowego wezwania na piśmie przez Zamawiającego,</w:t>
      </w:r>
    </w:p>
    <w:p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693CB4">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693CB4">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693CB4">
      <w:pPr>
        <w:spacing w:line="360" w:lineRule="auto"/>
        <w:rPr>
          <w:rFonts w:ascii="Times New Roman" w:hAnsi="Times New Roman" w:cs="Times New Roman"/>
          <w:b/>
        </w:rPr>
      </w:pPr>
    </w:p>
    <w:p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p>
    <w:p w:rsidR="00C920F5" w:rsidRPr="00AC4C1B" w:rsidRDefault="00C920F5" w:rsidP="00693CB4">
      <w:pPr>
        <w:spacing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693CB4">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AC4C1B" w:rsidRDefault="00F95BEB" w:rsidP="00693CB4">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rsidR="002F5ACA" w:rsidRPr="00AC4C1B" w:rsidRDefault="002F5ACA" w:rsidP="00693CB4">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rsidR="00F95BEB" w:rsidRPr="00AC4C1B" w:rsidRDefault="00F95BEB" w:rsidP="00693CB4">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rsidR="002F5ACA" w:rsidRPr="00AC4C1B" w:rsidRDefault="002F5ACA" w:rsidP="00693CB4">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rsidR="002F5ACA" w:rsidRPr="00AC4C1B" w:rsidRDefault="00F95BEB" w:rsidP="00693CB4">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p w:rsidR="006E64FB" w:rsidRDefault="006E64FB" w:rsidP="002F5ACA"/>
    <w:p w:rsidR="006E64FB" w:rsidRDefault="006E64FB" w:rsidP="002F5ACA"/>
    <w:p w:rsidR="006E64FB" w:rsidRDefault="006E64FB" w:rsidP="002F5ACA"/>
    <w:p w:rsidR="006E64FB" w:rsidRDefault="006E64FB" w:rsidP="002F5ACA"/>
    <w:p w:rsidR="003207FA" w:rsidRPr="00F95BEB" w:rsidRDefault="003207FA" w:rsidP="006E64FB">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6E64FB">
        <w:rPr>
          <w:rFonts w:ascii="Times New Roman" w:hAnsi="Times New Roman" w:cs="Times New Roman"/>
          <w:b/>
          <w:sz w:val="24"/>
          <w:szCs w:val="24"/>
        </w:rPr>
        <w:t xml:space="preserve"> </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 11-135 Lubomino dla potrzeb niezbędnych do realizacji postanowień niniejszej umowy.</w:t>
            </w:r>
          </w:p>
          <w:p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Default="003207FA" w:rsidP="00896379">
            <w:pPr>
              <w:spacing w:line="360" w:lineRule="auto"/>
              <w:jc w:val="both"/>
              <w:textAlignment w:val="top"/>
            </w:pPr>
            <w:r>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xml:space="preserve">, wzakresie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xml:space="preserve">– Wilczkowo 73 </w:t>
            </w:r>
            <w:r>
              <w:rPr>
                <w:rFonts w:ascii="Times New Roman" w:hAnsi="Times New Roman"/>
              </w:rPr>
              <w:t>11-135 Lubomino.</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C920F5" w:rsidRDefault="00C920F5" w:rsidP="003207FA">
            <w:pPr>
              <w:pStyle w:val="Tekstpodstawowyzwciciem2"/>
              <w:spacing w:line="256" w:lineRule="auto"/>
              <w:ind w:left="6521" w:firstLine="0"/>
              <w:jc w:val="center"/>
              <w:rPr>
                <w:rFonts w:ascii="Calibri" w:hAnsi="Calibri" w:cs="Times New Roman"/>
                <w:sz w:val="24"/>
                <w:szCs w:val="24"/>
              </w:rPr>
            </w:pPr>
          </w:p>
          <w:p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rsidR="00896379" w:rsidRDefault="00896379" w:rsidP="002F5ACA"/>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C564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D7" w:rsidRDefault="001B4AD7" w:rsidP="00B25ADA">
      <w:pPr>
        <w:spacing w:after="0" w:line="240" w:lineRule="auto"/>
      </w:pPr>
      <w:r>
        <w:separator/>
      </w:r>
    </w:p>
  </w:endnote>
  <w:endnote w:type="continuationSeparator" w:id="0">
    <w:p w:rsidR="001B4AD7" w:rsidRDefault="001B4AD7"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D7" w:rsidRDefault="001B4AD7"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1B4AD7" w:rsidRDefault="001B4AD7"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1B4AD7" w:rsidRDefault="001B4AD7"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1B4AD7" w:rsidRPr="00B25ADA" w:rsidRDefault="001B4AD7"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D7" w:rsidRDefault="001B4AD7" w:rsidP="00B25ADA">
      <w:pPr>
        <w:spacing w:after="0" w:line="240" w:lineRule="auto"/>
      </w:pPr>
      <w:r>
        <w:separator/>
      </w:r>
    </w:p>
  </w:footnote>
  <w:footnote w:type="continuationSeparator" w:id="0">
    <w:p w:rsidR="001B4AD7" w:rsidRDefault="001B4AD7"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AD7" w:rsidRDefault="001B4AD7">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9"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33"/>
  </w:num>
  <w:num w:numId="39">
    <w:abstractNumId w:val="34"/>
  </w:num>
  <w:num w:numId="40">
    <w:abstractNumId w:val="32"/>
  </w:num>
  <w:num w:numId="41">
    <w:abstractNumId w:val="21"/>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0B5"/>
    <w:rsid w:val="000204E1"/>
    <w:rsid w:val="000220FC"/>
    <w:rsid w:val="000362C3"/>
    <w:rsid w:val="00081E01"/>
    <w:rsid w:val="00096C7E"/>
    <w:rsid w:val="000A39BA"/>
    <w:rsid w:val="001173A5"/>
    <w:rsid w:val="00156FFA"/>
    <w:rsid w:val="0017034C"/>
    <w:rsid w:val="001B4AD7"/>
    <w:rsid w:val="001B6E1E"/>
    <w:rsid w:val="001C3C01"/>
    <w:rsid w:val="001D7BB4"/>
    <w:rsid w:val="001E5EF3"/>
    <w:rsid w:val="002277DD"/>
    <w:rsid w:val="0023525A"/>
    <w:rsid w:val="00260233"/>
    <w:rsid w:val="00265364"/>
    <w:rsid w:val="00291708"/>
    <w:rsid w:val="00295583"/>
    <w:rsid w:val="002A0B91"/>
    <w:rsid w:val="002A1F41"/>
    <w:rsid w:val="002F149A"/>
    <w:rsid w:val="002F5ACA"/>
    <w:rsid w:val="00301CFE"/>
    <w:rsid w:val="003207FA"/>
    <w:rsid w:val="00333B27"/>
    <w:rsid w:val="00383341"/>
    <w:rsid w:val="003D0E42"/>
    <w:rsid w:val="003D1629"/>
    <w:rsid w:val="00400617"/>
    <w:rsid w:val="00401B85"/>
    <w:rsid w:val="00423CC2"/>
    <w:rsid w:val="00426EE4"/>
    <w:rsid w:val="004402AE"/>
    <w:rsid w:val="00482CEA"/>
    <w:rsid w:val="00484006"/>
    <w:rsid w:val="004A4874"/>
    <w:rsid w:val="004B5B19"/>
    <w:rsid w:val="004B6046"/>
    <w:rsid w:val="004B7386"/>
    <w:rsid w:val="004C1489"/>
    <w:rsid w:val="004C67A8"/>
    <w:rsid w:val="004E24CD"/>
    <w:rsid w:val="00520C35"/>
    <w:rsid w:val="00524449"/>
    <w:rsid w:val="005455D8"/>
    <w:rsid w:val="005858A7"/>
    <w:rsid w:val="00593990"/>
    <w:rsid w:val="005A351C"/>
    <w:rsid w:val="005E103C"/>
    <w:rsid w:val="005E5299"/>
    <w:rsid w:val="005F1C57"/>
    <w:rsid w:val="00616484"/>
    <w:rsid w:val="00621150"/>
    <w:rsid w:val="00644299"/>
    <w:rsid w:val="00691D77"/>
    <w:rsid w:val="00693CB4"/>
    <w:rsid w:val="006C326D"/>
    <w:rsid w:val="006C6281"/>
    <w:rsid w:val="006E64FB"/>
    <w:rsid w:val="006F5B6E"/>
    <w:rsid w:val="00751F6A"/>
    <w:rsid w:val="007C0785"/>
    <w:rsid w:val="007E6F6D"/>
    <w:rsid w:val="007F0C34"/>
    <w:rsid w:val="007F12F6"/>
    <w:rsid w:val="007F4A3E"/>
    <w:rsid w:val="0081267F"/>
    <w:rsid w:val="00815024"/>
    <w:rsid w:val="00831BCB"/>
    <w:rsid w:val="00877AE6"/>
    <w:rsid w:val="00896379"/>
    <w:rsid w:val="008B1BC1"/>
    <w:rsid w:val="008D1DCB"/>
    <w:rsid w:val="008D4583"/>
    <w:rsid w:val="008E4692"/>
    <w:rsid w:val="00900542"/>
    <w:rsid w:val="0092498F"/>
    <w:rsid w:val="00935B07"/>
    <w:rsid w:val="00946266"/>
    <w:rsid w:val="0095707B"/>
    <w:rsid w:val="0096503F"/>
    <w:rsid w:val="00965E09"/>
    <w:rsid w:val="00967B55"/>
    <w:rsid w:val="00984706"/>
    <w:rsid w:val="009B4320"/>
    <w:rsid w:val="009F3064"/>
    <w:rsid w:val="009F769D"/>
    <w:rsid w:val="00A440B5"/>
    <w:rsid w:val="00A655FD"/>
    <w:rsid w:val="00A92B6A"/>
    <w:rsid w:val="00AC4C1B"/>
    <w:rsid w:val="00AD5096"/>
    <w:rsid w:val="00AE5EB4"/>
    <w:rsid w:val="00B25ADA"/>
    <w:rsid w:val="00B42878"/>
    <w:rsid w:val="00B45ED2"/>
    <w:rsid w:val="00B60FD8"/>
    <w:rsid w:val="00B6355B"/>
    <w:rsid w:val="00B76772"/>
    <w:rsid w:val="00B920E1"/>
    <w:rsid w:val="00BA369F"/>
    <w:rsid w:val="00BB39CA"/>
    <w:rsid w:val="00BB4829"/>
    <w:rsid w:val="00BF7DE9"/>
    <w:rsid w:val="00C236F2"/>
    <w:rsid w:val="00C56441"/>
    <w:rsid w:val="00C667A0"/>
    <w:rsid w:val="00C8652E"/>
    <w:rsid w:val="00C920F5"/>
    <w:rsid w:val="00CB348F"/>
    <w:rsid w:val="00CE131F"/>
    <w:rsid w:val="00D00D76"/>
    <w:rsid w:val="00D02CA4"/>
    <w:rsid w:val="00D035A2"/>
    <w:rsid w:val="00D065D7"/>
    <w:rsid w:val="00D12FF7"/>
    <w:rsid w:val="00D34A1C"/>
    <w:rsid w:val="00D86097"/>
    <w:rsid w:val="00D96057"/>
    <w:rsid w:val="00DB4091"/>
    <w:rsid w:val="00DB6C15"/>
    <w:rsid w:val="00DE4765"/>
    <w:rsid w:val="00E06ADC"/>
    <w:rsid w:val="00E445EC"/>
    <w:rsid w:val="00E5101B"/>
    <w:rsid w:val="00E56A23"/>
    <w:rsid w:val="00E6074E"/>
    <w:rsid w:val="00E63FE5"/>
    <w:rsid w:val="00E66781"/>
    <w:rsid w:val="00E83705"/>
    <w:rsid w:val="00EC02C8"/>
    <w:rsid w:val="00EC44FC"/>
    <w:rsid w:val="00EF07FA"/>
    <w:rsid w:val="00F11810"/>
    <w:rsid w:val="00F20BEE"/>
    <w:rsid w:val="00F265CC"/>
    <w:rsid w:val="00F41916"/>
    <w:rsid w:val="00F55908"/>
    <w:rsid w:val="00F61B85"/>
    <w:rsid w:val="00F6221B"/>
    <w:rsid w:val="00F95BEB"/>
    <w:rsid w:val="00FB115D"/>
    <w:rsid w:val="00FB7F54"/>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A4FF813-795F-48C7-8642-C44853CE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qFormat/>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2F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2F1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20</Pages>
  <Words>4281</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c:creator>
  <cp:lastModifiedBy>admin</cp:lastModifiedBy>
  <cp:revision>18</cp:revision>
  <cp:lastPrinted>2018-11-23T09:59:00Z</cp:lastPrinted>
  <dcterms:created xsi:type="dcterms:W3CDTF">2018-10-11T18:01:00Z</dcterms:created>
  <dcterms:modified xsi:type="dcterms:W3CDTF">2018-11-26T15:23:00Z</dcterms:modified>
</cp:coreProperties>
</file>