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1CBB8" w14:textId="5CA73F5A" w:rsidR="00F8300C" w:rsidRDefault="00F8300C" w:rsidP="00F8300C">
      <w:pPr>
        <w:jc w:val="right"/>
        <w:rPr>
          <w:rFonts w:ascii="Times New Roman" w:hAnsi="Times New Roman" w:cs="Times New Roman"/>
          <w:b/>
          <w:bCs/>
        </w:rPr>
      </w:pPr>
      <w:r w:rsidRPr="00F8300C">
        <w:rPr>
          <w:rFonts w:ascii="Times New Roman" w:hAnsi="Times New Roman" w:cs="Times New Roman"/>
          <w:b/>
          <w:bCs/>
        </w:rPr>
        <w:t>Załącznik nr</w:t>
      </w:r>
      <w:r>
        <w:rPr>
          <w:rFonts w:ascii="Times New Roman" w:hAnsi="Times New Roman" w:cs="Times New Roman"/>
          <w:b/>
          <w:bCs/>
        </w:rPr>
        <w:t>.</w:t>
      </w:r>
      <w:r w:rsidRPr="00F8300C">
        <w:rPr>
          <w:rFonts w:ascii="Times New Roman" w:hAnsi="Times New Roman" w:cs="Times New Roman"/>
          <w:b/>
          <w:bCs/>
        </w:rPr>
        <w:t xml:space="preserve"> 1 </w:t>
      </w:r>
      <w:r>
        <w:rPr>
          <w:rFonts w:ascii="Times New Roman" w:hAnsi="Times New Roman" w:cs="Times New Roman"/>
          <w:b/>
          <w:bCs/>
        </w:rPr>
        <w:t xml:space="preserve">– </w:t>
      </w:r>
      <w:r w:rsidRPr="00F8300C">
        <w:rPr>
          <w:rFonts w:ascii="Times New Roman" w:hAnsi="Times New Roman" w:cs="Times New Roman"/>
          <w:b/>
          <w:bCs/>
        </w:rPr>
        <w:t>specyfikacja</w:t>
      </w:r>
      <w:r>
        <w:rPr>
          <w:rFonts w:ascii="Times New Roman" w:hAnsi="Times New Roman" w:cs="Times New Roman"/>
          <w:b/>
          <w:bCs/>
        </w:rPr>
        <w:t xml:space="preserve"> zamówienia</w:t>
      </w:r>
    </w:p>
    <w:p w14:paraId="69717F3C" w14:textId="422B178F" w:rsidR="00F8300C" w:rsidRDefault="00F8300C" w:rsidP="00F8300C">
      <w:pPr>
        <w:jc w:val="right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0"/>
        <w:gridCol w:w="5791"/>
        <w:gridCol w:w="1657"/>
      </w:tblGrid>
      <w:tr w:rsidR="005F70A1" w14:paraId="608A5636" w14:textId="77777777" w:rsidTr="005F70A1">
        <w:trPr>
          <w:trHeight w:val="416"/>
        </w:trPr>
        <w:tc>
          <w:tcPr>
            <w:tcW w:w="970" w:type="dxa"/>
            <w:vAlign w:val="center"/>
          </w:tcPr>
          <w:p w14:paraId="01644BF3" w14:textId="76F95F6F" w:rsidR="005F70A1" w:rsidRPr="00F8300C" w:rsidRDefault="005F70A1" w:rsidP="00F830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3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5791" w:type="dxa"/>
            <w:vAlign w:val="center"/>
          </w:tcPr>
          <w:p w14:paraId="7FC25C4D" w14:textId="3BD77B42" w:rsidR="005F70A1" w:rsidRPr="00F8300C" w:rsidRDefault="005F70A1" w:rsidP="00F830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3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</w:t>
            </w:r>
          </w:p>
        </w:tc>
        <w:tc>
          <w:tcPr>
            <w:tcW w:w="1657" w:type="dxa"/>
            <w:vAlign w:val="center"/>
          </w:tcPr>
          <w:p w14:paraId="5E5BEA90" w14:textId="0EA3A282" w:rsidR="005F70A1" w:rsidRPr="00F8300C" w:rsidRDefault="005F70A1" w:rsidP="00F830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3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Ilość</w:t>
            </w:r>
          </w:p>
        </w:tc>
      </w:tr>
      <w:tr w:rsidR="005F70A1" w14:paraId="07ACAFD4" w14:textId="77777777" w:rsidTr="005F70A1">
        <w:trPr>
          <w:trHeight w:val="818"/>
        </w:trPr>
        <w:tc>
          <w:tcPr>
            <w:tcW w:w="970" w:type="dxa"/>
            <w:vAlign w:val="center"/>
          </w:tcPr>
          <w:p w14:paraId="361A3D78" w14:textId="7B0B7BC0" w:rsidR="005F70A1" w:rsidRPr="00F8300C" w:rsidRDefault="005F70A1" w:rsidP="00F83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00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91" w:type="dxa"/>
            <w:vAlign w:val="center"/>
          </w:tcPr>
          <w:p w14:paraId="27B4F4FE" w14:textId="0C6583D8" w:rsidR="005F70A1" w:rsidRPr="00F8300C" w:rsidRDefault="005F70A1" w:rsidP="00F83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00C">
              <w:rPr>
                <w:rFonts w:ascii="Times New Roman" w:hAnsi="Times New Roman" w:cs="Times New Roman"/>
                <w:sz w:val="24"/>
                <w:szCs w:val="24"/>
              </w:rPr>
              <w:t xml:space="preserve">Oprawa </w:t>
            </w:r>
            <w:proofErr w:type="spellStart"/>
            <w:r w:rsidRPr="00F8300C">
              <w:rPr>
                <w:rFonts w:ascii="Times New Roman" w:hAnsi="Times New Roman" w:cs="Times New Roman"/>
                <w:sz w:val="24"/>
                <w:szCs w:val="24"/>
              </w:rPr>
              <w:t>wstropowa</w:t>
            </w:r>
            <w:proofErr w:type="spellEnd"/>
            <w:r w:rsidRPr="00F8300C">
              <w:rPr>
                <w:rFonts w:ascii="Times New Roman" w:hAnsi="Times New Roman" w:cs="Times New Roman"/>
                <w:sz w:val="24"/>
                <w:szCs w:val="24"/>
              </w:rPr>
              <w:t xml:space="preserve"> PANEL LED 4320lm 60x60</w:t>
            </w:r>
          </w:p>
        </w:tc>
        <w:tc>
          <w:tcPr>
            <w:tcW w:w="1657" w:type="dxa"/>
            <w:vAlign w:val="center"/>
          </w:tcPr>
          <w:p w14:paraId="64278A4A" w14:textId="5F2295B3" w:rsidR="005F70A1" w:rsidRPr="00F8300C" w:rsidRDefault="005F70A1" w:rsidP="00F8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F70A1" w14:paraId="13054B96" w14:textId="77777777" w:rsidTr="005F70A1">
        <w:trPr>
          <w:trHeight w:val="818"/>
        </w:trPr>
        <w:tc>
          <w:tcPr>
            <w:tcW w:w="970" w:type="dxa"/>
            <w:vAlign w:val="center"/>
          </w:tcPr>
          <w:p w14:paraId="06E2178F" w14:textId="0632549E" w:rsidR="005F70A1" w:rsidRPr="00F8300C" w:rsidRDefault="005F70A1" w:rsidP="00F83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0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91" w:type="dxa"/>
            <w:vAlign w:val="center"/>
          </w:tcPr>
          <w:p w14:paraId="2AAE7DA0" w14:textId="596A024F" w:rsidR="005F70A1" w:rsidRPr="00F8300C" w:rsidRDefault="005F70A1" w:rsidP="00F83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00C">
              <w:rPr>
                <w:rFonts w:ascii="Times New Roman" w:hAnsi="Times New Roman" w:cs="Times New Roman"/>
                <w:sz w:val="24"/>
                <w:szCs w:val="24"/>
              </w:rPr>
              <w:t xml:space="preserve">Oprawa </w:t>
            </w:r>
            <w:proofErr w:type="spellStart"/>
            <w:r w:rsidRPr="00F8300C">
              <w:rPr>
                <w:rFonts w:ascii="Times New Roman" w:hAnsi="Times New Roman" w:cs="Times New Roman"/>
                <w:sz w:val="24"/>
                <w:szCs w:val="24"/>
              </w:rPr>
              <w:t>wstropowa</w:t>
            </w:r>
            <w:proofErr w:type="spellEnd"/>
            <w:r w:rsidRPr="00F8300C">
              <w:rPr>
                <w:rFonts w:ascii="Times New Roman" w:hAnsi="Times New Roman" w:cs="Times New Roman"/>
                <w:sz w:val="24"/>
                <w:szCs w:val="24"/>
              </w:rPr>
              <w:t xml:space="preserve"> PANEL LED 4000K 120x30 plus ramka</w:t>
            </w:r>
          </w:p>
        </w:tc>
        <w:tc>
          <w:tcPr>
            <w:tcW w:w="1657" w:type="dxa"/>
            <w:vAlign w:val="center"/>
          </w:tcPr>
          <w:p w14:paraId="03163134" w14:textId="1248494F" w:rsidR="005F70A1" w:rsidRPr="00F8300C" w:rsidRDefault="005F70A1" w:rsidP="00F8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5F70A1" w14:paraId="7ADD42D7" w14:textId="77777777" w:rsidTr="005F70A1">
        <w:trPr>
          <w:trHeight w:val="818"/>
        </w:trPr>
        <w:tc>
          <w:tcPr>
            <w:tcW w:w="970" w:type="dxa"/>
            <w:vAlign w:val="center"/>
          </w:tcPr>
          <w:p w14:paraId="4D317CB4" w14:textId="0F192EF3" w:rsidR="005F70A1" w:rsidRPr="00F8300C" w:rsidRDefault="005F70A1" w:rsidP="00F83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00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91" w:type="dxa"/>
            <w:vAlign w:val="center"/>
          </w:tcPr>
          <w:p w14:paraId="7E89DC9B" w14:textId="13E5FD31" w:rsidR="005F70A1" w:rsidRPr="00F8300C" w:rsidRDefault="005F70A1" w:rsidP="00F83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00C">
              <w:rPr>
                <w:rFonts w:ascii="Times New Roman" w:hAnsi="Times New Roman" w:cs="Times New Roman"/>
                <w:sz w:val="24"/>
                <w:szCs w:val="24"/>
              </w:rPr>
              <w:t>Żarówka neutralna barwa 7,5W lub 10W</w:t>
            </w:r>
          </w:p>
        </w:tc>
        <w:tc>
          <w:tcPr>
            <w:tcW w:w="1657" w:type="dxa"/>
            <w:vAlign w:val="center"/>
          </w:tcPr>
          <w:p w14:paraId="09E110A3" w14:textId="3E55F031" w:rsidR="005F70A1" w:rsidRPr="00F8300C" w:rsidRDefault="005F70A1" w:rsidP="00F8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F70A1" w14:paraId="1674959F" w14:textId="77777777" w:rsidTr="005F70A1">
        <w:trPr>
          <w:trHeight w:val="818"/>
        </w:trPr>
        <w:tc>
          <w:tcPr>
            <w:tcW w:w="970" w:type="dxa"/>
            <w:vAlign w:val="center"/>
          </w:tcPr>
          <w:p w14:paraId="155A1D1B" w14:textId="199D569F" w:rsidR="005F70A1" w:rsidRPr="00F8300C" w:rsidRDefault="005F70A1" w:rsidP="00F83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00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91" w:type="dxa"/>
            <w:vAlign w:val="center"/>
          </w:tcPr>
          <w:p w14:paraId="3D1B56F9" w14:textId="184E8DF2" w:rsidR="005F70A1" w:rsidRPr="00F8300C" w:rsidRDefault="005F70A1" w:rsidP="00F83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00C">
              <w:rPr>
                <w:rFonts w:ascii="Times New Roman" w:hAnsi="Times New Roman" w:cs="Times New Roman"/>
                <w:sz w:val="24"/>
                <w:szCs w:val="24"/>
              </w:rPr>
              <w:t>Lampy do sali gimnastycznej, szkło hartowane 6150lm</w:t>
            </w:r>
          </w:p>
        </w:tc>
        <w:tc>
          <w:tcPr>
            <w:tcW w:w="1657" w:type="dxa"/>
            <w:vAlign w:val="center"/>
          </w:tcPr>
          <w:p w14:paraId="5CE450D8" w14:textId="64F49C0A" w:rsidR="005F70A1" w:rsidRPr="00F8300C" w:rsidRDefault="005F70A1" w:rsidP="00F8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F70A1" w14:paraId="701960FB" w14:textId="77777777" w:rsidTr="005F70A1">
        <w:trPr>
          <w:trHeight w:val="416"/>
        </w:trPr>
        <w:tc>
          <w:tcPr>
            <w:tcW w:w="970" w:type="dxa"/>
            <w:vAlign w:val="center"/>
          </w:tcPr>
          <w:p w14:paraId="119CB641" w14:textId="77EA8924" w:rsidR="005F70A1" w:rsidRPr="00F8300C" w:rsidRDefault="005F70A1" w:rsidP="00F83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00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791" w:type="dxa"/>
            <w:vAlign w:val="center"/>
          </w:tcPr>
          <w:p w14:paraId="440885A6" w14:textId="601AAF1E" w:rsidR="005F70A1" w:rsidRPr="00F8300C" w:rsidRDefault="005F70A1" w:rsidP="00F83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00C">
              <w:rPr>
                <w:rFonts w:ascii="Times New Roman" w:hAnsi="Times New Roman" w:cs="Times New Roman"/>
                <w:sz w:val="24"/>
                <w:szCs w:val="24"/>
              </w:rPr>
              <w:t>Demontaż starych opraw</w:t>
            </w:r>
          </w:p>
        </w:tc>
        <w:tc>
          <w:tcPr>
            <w:tcW w:w="1657" w:type="dxa"/>
            <w:vAlign w:val="center"/>
          </w:tcPr>
          <w:p w14:paraId="15FC0753" w14:textId="548E648A" w:rsidR="005F70A1" w:rsidRPr="00F8300C" w:rsidRDefault="005F70A1" w:rsidP="00F8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5F70A1" w14:paraId="4B19D58D" w14:textId="77777777" w:rsidTr="005F70A1">
        <w:trPr>
          <w:trHeight w:val="416"/>
        </w:trPr>
        <w:tc>
          <w:tcPr>
            <w:tcW w:w="970" w:type="dxa"/>
            <w:vAlign w:val="center"/>
          </w:tcPr>
          <w:p w14:paraId="18AA6E8E" w14:textId="73D61B84" w:rsidR="005F70A1" w:rsidRPr="00F8300C" w:rsidRDefault="005F70A1" w:rsidP="00F83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00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791" w:type="dxa"/>
            <w:vAlign w:val="center"/>
          </w:tcPr>
          <w:p w14:paraId="5D5FEA51" w14:textId="6D1BA2E0" w:rsidR="005F70A1" w:rsidRPr="00F8300C" w:rsidRDefault="005F70A1" w:rsidP="00F83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00C">
              <w:rPr>
                <w:rFonts w:ascii="Times New Roman" w:hAnsi="Times New Roman" w:cs="Times New Roman"/>
                <w:sz w:val="24"/>
                <w:szCs w:val="24"/>
              </w:rPr>
              <w:t xml:space="preserve">Instalacja nowych lamp </w:t>
            </w:r>
          </w:p>
        </w:tc>
        <w:tc>
          <w:tcPr>
            <w:tcW w:w="1657" w:type="dxa"/>
            <w:vAlign w:val="center"/>
          </w:tcPr>
          <w:p w14:paraId="43AD1020" w14:textId="518CD935" w:rsidR="005F70A1" w:rsidRPr="00F8300C" w:rsidRDefault="005F70A1" w:rsidP="00F8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5F70A1" w14:paraId="60CEE3A0" w14:textId="77777777" w:rsidTr="005F70A1">
        <w:trPr>
          <w:trHeight w:val="1636"/>
        </w:trPr>
        <w:tc>
          <w:tcPr>
            <w:tcW w:w="970" w:type="dxa"/>
            <w:vAlign w:val="center"/>
          </w:tcPr>
          <w:p w14:paraId="39225B3D" w14:textId="300669CD" w:rsidR="005F70A1" w:rsidRPr="00F8300C" w:rsidRDefault="005F70A1" w:rsidP="00F83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00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791" w:type="dxa"/>
            <w:vAlign w:val="center"/>
          </w:tcPr>
          <w:p w14:paraId="761304E7" w14:textId="30EBBC06" w:rsidR="005F70A1" w:rsidRPr="00F8300C" w:rsidRDefault="005F70A1" w:rsidP="00F83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00C">
              <w:rPr>
                <w:rFonts w:ascii="Times New Roman" w:hAnsi="Times New Roman" w:cs="Times New Roman"/>
                <w:sz w:val="24"/>
                <w:szCs w:val="24"/>
              </w:rPr>
              <w:t>Inne koszty, nieujęte w specyfikacji tj. wynajęcie podnośnika, zabezpieczenie podłóg, szpachlowanie, malowanie itp.</w:t>
            </w:r>
          </w:p>
        </w:tc>
        <w:tc>
          <w:tcPr>
            <w:tcW w:w="1657" w:type="dxa"/>
            <w:vAlign w:val="center"/>
          </w:tcPr>
          <w:p w14:paraId="52B018A3" w14:textId="5E98F2C4" w:rsidR="005F70A1" w:rsidRPr="00F8300C" w:rsidRDefault="005F70A1" w:rsidP="00F8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0A339EF8" w14:textId="77777777" w:rsidR="00F8300C" w:rsidRPr="00F8300C" w:rsidRDefault="00F8300C" w:rsidP="00F8300C">
      <w:pPr>
        <w:rPr>
          <w:rFonts w:ascii="Times New Roman" w:hAnsi="Times New Roman" w:cs="Times New Roman"/>
        </w:rPr>
      </w:pPr>
    </w:p>
    <w:sectPr w:rsidR="00F8300C" w:rsidRPr="00F830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00C"/>
    <w:rsid w:val="005F70A1"/>
    <w:rsid w:val="009E6A81"/>
    <w:rsid w:val="00F83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BD5D0"/>
  <w15:chartTrackingRefBased/>
  <w15:docId w15:val="{34BA0FB7-EB60-48A5-B95B-EE8F5A726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83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64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</cp:revision>
  <cp:lastPrinted>2022-12-01T07:35:00Z</cp:lastPrinted>
  <dcterms:created xsi:type="dcterms:W3CDTF">2022-11-30T09:55:00Z</dcterms:created>
  <dcterms:modified xsi:type="dcterms:W3CDTF">2022-12-01T08:31:00Z</dcterms:modified>
</cp:coreProperties>
</file>